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F1" w:rsidRDefault="00A306FF" w:rsidP="00D303F1">
      <w:pPr>
        <w:spacing w:after="0" w:line="240" w:lineRule="auto"/>
        <w:jc w:val="center"/>
        <w:rPr>
          <w:rFonts w:ascii="Times New Roman" w:hAnsi="Times New Roman"/>
          <w:sz w:val="24"/>
          <w:szCs w:val="24"/>
          <w:lang w:eastAsia="ru-RU"/>
        </w:rPr>
      </w:pPr>
      <w:bookmarkStart w:id="0" w:name="_GoBack"/>
      <w:r w:rsidRPr="00A306FF">
        <w:rPr>
          <w:rFonts w:ascii="Times New Roman" w:hAnsi="Times New Roman"/>
          <w:noProof/>
          <w:sz w:val="24"/>
          <w:szCs w:val="24"/>
          <w:lang w:eastAsia="ru-RU"/>
        </w:rPr>
        <w:drawing>
          <wp:anchor distT="0" distB="0" distL="114300" distR="114300" simplePos="0" relativeHeight="251667456" behindDoc="0" locked="0" layoutInCell="1" allowOverlap="1">
            <wp:simplePos x="0" y="0"/>
            <wp:positionH relativeFrom="column">
              <wp:posOffset>-990600</wp:posOffset>
            </wp:positionH>
            <wp:positionV relativeFrom="paragraph">
              <wp:posOffset>-360680</wp:posOffset>
            </wp:positionV>
            <wp:extent cx="7719934" cy="10587789"/>
            <wp:effectExtent l="0" t="0" r="0" b="0"/>
            <wp:wrapNone/>
            <wp:docPr id="1" name="Рисунок 1" descr="H:\РП\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657" cy="105915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26" type="#_x0000_t202" style="position:absolute;left:0;text-align:left;margin-left:-7.45pt;margin-top:8.65pt;width:175.35pt;height:50.9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ПРИНЯТО:</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D303F1" w:rsidRDefault="00D303F1" w:rsidP="00D303F1">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32" type="#_x0000_t202" style="position:absolute;left:0;text-align:left;margin-left:305.3pt;margin-top:.2pt;width:162.45pt;height:109.7pt;z-index:25166540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УТВЕРЖДЕНО:</w:t>
                  </w:r>
                </w:p>
                <w:p w:rsidR="00D303F1" w:rsidRDefault="00D303F1" w:rsidP="00D303F1">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 ______________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«Детский сад № 137»</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Е.Н. Конторщикова</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28" type="#_x0000_t202" style="position:absolute;left:0;text-align:left;margin-left:573.45pt;margin-top:110.35pt;width:243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pict>
          <v:shape id="Надпись 11" o:spid="_x0000_s1030" type="#_x0000_t202" style="position:absolute;left:0;text-align:left;margin-left:573.45pt;margin-top:110.35pt;width:243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A306FF" w:rsidP="00D303F1">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31" type="#_x0000_t202" style="position:absolute;left:0;text-align:left;margin-left:573.15pt;margin-top:12.15pt;width:243pt;height: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A306FF" w:rsidP="00D303F1">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27" type="#_x0000_t202" style="position:absolute;left:0;text-align:left;margin-left:573.15pt;margin-top:-4.2pt;width:243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p>
    <w:p w:rsidR="00D303F1" w:rsidRDefault="00D303F1" w:rsidP="00D303F1">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A306FF" w:rsidP="00D303F1">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29" type="#_x0000_t202" style="position:absolute;left:0;text-align:left;margin-left:573.15pt;margin-top:-36.85pt;width:243pt;height: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D303F1" w:rsidRDefault="00D303F1" w:rsidP="00D303F1">
                  <w:pPr>
                    <w:jc w:val="center"/>
                  </w:pPr>
                  <w:r>
                    <w:t>УТВЕРЖДЕНО:</w:t>
                  </w:r>
                </w:p>
                <w:p w:rsidR="00D303F1" w:rsidRDefault="00D303F1" w:rsidP="00D303F1">
                  <w:pPr>
                    <w:jc w:val="center"/>
                  </w:pPr>
                  <w:r>
                    <w:t>Приказ № 105 от 27.08.2014</w:t>
                  </w:r>
                </w:p>
                <w:p w:rsidR="00D303F1" w:rsidRDefault="00D303F1" w:rsidP="00D303F1">
                  <w:pPr>
                    <w:jc w:val="center"/>
                  </w:pPr>
                  <w:r>
                    <w:t>Заведующий МБДОУ «Детский сад № 137»</w:t>
                  </w:r>
                </w:p>
                <w:p w:rsidR="00D303F1" w:rsidRDefault="00D303F1" w:rsidP="00D303F1">
                  <w:pPr>
                    <w:jc w:val="center"/>
                  </w:pPr>
                  <w:r>
                    <w:t>Е.Н. Конторщикова</w:t>
                  </w:r>
                </w:p>
                <w:p w:rsidR="00D303F1" w:rsidRDefault="00D303F1" w:rsidP="00D303F1">
                  <w:pPr>
                    <w:jc w:val="center"/>
                  </w:pPr>
                  <w:r>
                    <w:t>___________________________         М.П.</w:t>
                  </w:r>
                </w:p>
              </w:txbxContent>
            </v:textbox>
          </v:shape>
        </w:pict>
      </w:r>
      <w:r w:rsidR="00D303F1">
        <w:rPr>
          <w:rFonts w:ascii="Times New Roman" w:hAnsi="Times New Roman"/>
          <w:sz w:val="24"/>
          <w:szCs w:val="24"/>
          <w:lang w:eastAsia="ru-RU"/>
        </w:rPr>
        <w:t xml:space="preserve">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ПОДГОТОВИТЕЛЬНОЙ ГРУППЫ № </w:t>
      </w:r>
      <w:r w:rsidR="003506C8">
        <w:rPr>
          <w:rFonts w:ascii="Times New Roman" w:hAnsi="Times New Roman"/>
          <w:b/>
          <w:bCs/>
          <w:sz w:val="28"/>
          <w:szCs w:val="24"/>
          <w:lang w:eastAsia="ru-RU"/>
        </w:rPr>
        <w:t>2</w:t>
      </w:r>
      <w:r>
        <w:rPr>
          <w:rFonts w:ascii="Times New Roman" w:hAnsi="Times New Roman"/>
          <w:b/>
          <w:bCs/>
          <w:sz w:val="28"/>
          <w:szCs w:val="24"/>
          <w:lang w:eastAsia="ru-RU"/>
        </w:rPr>
        <w:t xml:space="preserve"> (</w:t>
      </w:r>
      <w:r w:rsidR="003506C8">
        <w:rPr>
          <w:rFonts w:ascii="Times New Roman" w:hAnsi="Times New Roman"/>
          <w:b/>
          <w:bCs/>
          <w:sz w:val="28"/>
          <w:szCs w:val="24"/>
          <w:lang w:eastAsia="ru-RU"/>
        </w:rPr>
        <w:t>10</w:t>
      </w:r>
      <w:r>
        <w:rPr>
          <w:rFonts w:ascii="Times New Roman" w:hAnsi="Times New Roman"/>
          <w:b/>
          <w:bCs/>
          <w:sz w:val="28"/>
          <w:szCs w:val="24"/>
          <w:lang w:eastAsia="ru-RU"/>
        </w:rPr>
        <w:t>)</w:t>
      </w:r>
    </w:p>
    <w:p w:rsidR="00D303F1" w:rsidRDefault="00D303F1" w:rsidP="00D303F1">
      <w:pPr>
        <w:spacing w:after="0" w:line="240" w:lineRule="auto"/>
        <w:jc w:val="center"/>
        <w:rPr>
          <w:rFonts w:ascii="Times New Roman" w:hAnsi="Times New Roman"/>
          <w:sz w:val="28"/>
          <w:szCs w:val="24"/>
          <w:lang w:eastAsia="ru-RU"/>
        </w:rPr>
      </w:pP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D303F1" w:rsidRDefault="00D303F1" w:rsidP="00D303F1">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D303F1" w:rsidRDefault="00D303F1" w:rsidP="00D303F1">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A306FF" w:rsidP="00D303F1">
      <w:pPr>
        <w:spacing w:after="0" w:line="240" w:lineRule="auto"/>
        <w:jc w:val="center"/>
        <w:rPr>
          <w:rFonts w:ascii="Times New Roman" w:hAnsi="Times New Roman"/>
          <w:sz w:val="24"/>
          <w:szCs w:val="24"/>
          <w:lang w:eastAsia="ru-RU"/>
        </w:rPr>
      </w:pPr>
      <w:r>
        <w:rPr>
          <w:rFonts w:ascii="Calibri" w:hAnsi="Calibri"/>
        </w:rPr>
        <w:pict>
          <v:shape id="_x0000_s1033" type="#_x0000_t202" style="position:absolute;left:0;text-align:left;margin-left:227.25pt;margin-top:7.85pt;width:240.5pt;height:174.7pt;z-index:25166643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33">
              <w:txbxContent>
                <w:p w:rsidR="00D303F1" w:rsidRDefault="00D303F1" w:rsidP="00D303F1">
                  <w:pPr>
                    <w:spacing w:after="0" w:line="240" w:lineRule="auto"/>
                    <w:jc w:val="center"/>
                    <w:rPr>
                      <w:rFonts w:ascii="Times New Roman" w:hAnsi="Times New Roman"/>
                      <w:b/>
                      <w:sz w:val="24"/>
                    </w:rPr>
                  </w:pPr>
                  <w:r>
                    <w:rPr>
                      <w:rFonts w:ascii="Times New Roman" w:hAnsi="Times New Roman"/>
                      <w:b/>
                      <w:sz w:val="24"/>
                    </w:rPr>
                    <w:t>РАЗРАБОТАНО</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D303F1" w:rsidRDefault="00D303F1" w:rsidP="00D303F1">
                  <w:pPr>
                    <w:spacing w:after="0" w:line="240" w:lineRule="auto"/>
                    <w:jc w:val="center"/>
                    <w:rPr>
                      <w:rFonts w:ascii="Times New Roman" w:hAnsi="Times New Roman"/>
                      <w:sz w:val="24"/>
                    </w:rPr>
                  </w:pPr>
                  <w:r>
                    <w:rPr>
                      <w:rFonts w:ascii="Times New Roman" w:hAnsi="Times New Roman"/>
                      <w:sz w:val="24"/>
                    </w:rPr>
                    <w:t>МБДОУ «Детский сад № 137»:</w:t>
                  </w:r>
                </w:p>
                <w:p w:rsidR="00D303F1" w:rsidRDefault="00D303F1" w:rsidP="00D303F1">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D303F1" w:rsidRDefault="00D303F1" w:rsidP="00D303F1">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D303F1" w:rsidRDefault="00D303F1" w:rsidP="00D303F1">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D303F1" w:rsidRDefault="00D303F1" w:rsidP="00D303F1">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D303F1" w:rsidRDefault="003506C8" w:rsidP="00D303F1">
                  <w:pPr>
                    <w:spacing w:after="0" w:line="240" w:lineRule="auto"/>
                    <w:jc w:val="both"/>
                    <w:rPr>
                      <w:rFonts w:ascii="Times New Roman" w:hAnsi="Times New Roman"/>
                      <w:sz w:val="24"/>
                    </w:rPr>
                  </w:pPr>
                  <w:r>
                    <w:rPr>
                      <w:rFonts w:ascii="Times New Roman" w:hAnsi="Times New Roman"/>
                      <w:sz w:val="24"/>
                    </w:rPr>
                    <w:t>Конькова Д.С</w:t>
                  </w:r>
                  <w:r w:rsidR="00D303F1">
                    <w:rPr>
                      <w:rFonts w:ascii="Times New Roman" w:hAnsi="Times New Roman"/>
                      <w:sz w:val="24"/>
                    </w:rPr>
                    <w:t>. – воспитатель</w:t>
                  </w:r>
                </w:p>
                <w:p w:rsidR="00D303F1" w:rsidRDefault="003506C8" w:rsidP="00D303F1">
                  <w:pPr>
                    <w:spacing w:after="0" w:line="240" w:lineRule="auto"/>
                    <w:jc w:val="both"/>
                    <w:rPr>
                      <w:rFonts w:ascii="Times New Roman" w:hAnsi="Times New Roman"/>
                      <w:sz w:val="24"/>
                    </w:rPr>
                  </w:pPr>
                  <w:r>
                    <w:rPr>
                      <w:rFonts w:ascii="Times New Roman" w:hAnsi="Times New Roman"/>
                      <w:sz w:val="24"/>
                    </w:rPr>
                    <w:t>Ермакова Е</w:t>
                  </w:r>
                  <w:r w:rsidR="00D303F1">
                    <w:rPr>
                      <w:rFonts w:ascii="Times New Roman" w:hAnsi="Times New Roman"/>
                      <w:sz w:val="24"/>
                    </w:rPr>
                    <w:t>.В. - воспитатель</w:t>
                  </w:r>
                </w:p>
                <w:p w:rsidR="00D303F1" w:rsidRDefault="00D303F1" w:rsidP="00D303F1">
                  <w:pPr>
                    <w:spacing w:after="0" w:line="240" w:lineRule="auto"/>
                    <w:jc w:val="both"/>
                    <w:rPr>
                      <w:rFonts w:ascii="Times New Roman" w:hAnsi="Times New Roman"/>
                      <w:sz w:val="24"/>
                    </w:rPr>
                  </w:pPr>
                </w:p>
              </w:txbxContent>
            </v:textbox>
            <w10:wrap anchorx="margin"/>
          </v:shape>
        </w:pict>
      </w: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03F1" w:rsidRDefault="00D303F1" w:rsidP="00D303F1">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rPr>
          <w:rFonts w:ascii="Times New Roman" w:hAnsi="Times New Roman"/>
          <w:sz w:val="24"/>
          <w:szCs w:val="24"/>
          <w:lang w:eastAsia="ru-RU"/>
        </w:rPr>
      </w:pPr>
    </w:p>
    <w:p w:rsidR="00D303F1" w:rsidRDefault="00D303F1" w:rsidP="00D303F1">
      <w:pPr>
        <w:tabs>
          <w:tab w:val="left" w:pos="739"/>
        </w:tabs>
        <w:autoSpaceDE w:val="0"/>
        <w:autoSpaceDN w:val="0"/>
        <w:adjustRightInd w:val="0"/>
        <w:spacing w:after="0" w:line="240" w:lineRule="auto"/>
        <w:ind w:left="360"/>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3506C8" w:rsidRDefault="003506C8"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D303F1" w:rsidRDefault="00D303F1" w:rsidP="00D303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D303F1" w:rsidRDefault="00D303F1" w:rsidP="00D303F1">
      <w:pPr>
        <w:spacing w:after="0" w:line="240" w:lineRule="auto"/>
        <w:jc w:val="center"/>
        <w:rPr>
          <w:rFonts w:ascii="Times New Roman" w:hAnsi="Times New Roman"/>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B609CE" w:rsidRDefault="00B609CE" w:rsidP="00BF060C">
      <w:pPr>
        <w:spacing w:after="0" w:line="240" w:lineRule="auto"/>
        <w:jc w:val="center"/>
        <w:rPr>
          <w:rFonts w:ascii="Times New Roman" w:eastAsia="Times New Roman" w:hAnsi="Times New Roman" w:cs="Times New Roman"/>
          <w:noProof/>
          <w:sz w:val="24"/>
          <w:szCs w:val="24"/>
          <w:lang w:eastAsia="ru-RU"/>
        </w:rPr>
      </w:pPr>
    </w:p>
    <w:p w:rsidR="00FF5E08" w:rsidRPr="00BF060C" w:rsidRDefault="00FF5E08" w:rsidP="00BF060C">
      <w:pPr>
        <w:spacing w:after="0" w:line="240" w:lineRule="auto"/>
        <w:jc w:val="center"/>
        <w:rPr>
          <w:rFonts w:ascii="Times New Roman" w:eastAsia="Times New Roman" w:hAnsi="Times New Roman" w:cs="Times New Roman"/>
          <w:sz w:val="24"/>
          <w:szCs w:val="24"/>
          <w:lang w:eastAsia="ru-RU"/>
        </w:rPr>
      </w:pPr>
      <w:r w:rsidRPr="003F606F">
        <w:rPr>
          <w:rFonts w:ascii="Times New Roman" w:eastAsia="Times New Roman" w:hAnsi="Times New Roman" w:cs="Times New Roman"/>
          <w:b/>
          <w:sz w:val="24"/>
          <w:szCs w:val="24"/>
          <w:lang w:eastAsia="ru-RU"/>
        </w:rPr>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10765" w:type="dxa"/>
        <w:tblInd w:w="-601" w:type="dxa"/>
        <w:tblLook w:val="01E0" w:firstRow="1" w:lastRow="1" w:firstColumn="1" w:lastColumn="1" w:noHBand="0" w:noVBand="0"/>
      </w:tblPr>
      <w:tblGrid>
        <w:gridCol w:w="10031"/>
        <w:gridCol w:w="734"/>
      </w:tblGrid>
      <w:tr w:rsidR="003F606F" w:rsidRPr="00F35775" w:rsidTr="00D303F1">
        <w:trPr>
          <w:trHeight w:val="231"/>
        </w:trPr>
        <w:tc>
          <w:tcPr>
            <w:tcW w:w="10031"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4"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D303F1">
        <w:trPr>
          <w:trHeight w:val="231"/>
        </w:trPr>
        <w:tc>
          <w:tcPr>
            <w:tcW w:w="10031"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ED7F04"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D303F1">
        <w:trPr>
          <w:trHeight w:val="231"/>
        </w:trPr>
        <w:tc>
          <w:tcPr>
            <w:tcW w:w="10031" w:type="dxa"/>
          </w:tcPr>
          <w:p w:rsidR="00FF5E08" w:rsidRPr="00F35775" w:rsidRDefault="00266C34" w:rsidP="002F5B3E">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D303F1">
        <w:trPr>
          <w:trHeight w:val="231"/>
        </w:trPr>
        <w:tc>
          <w:tcPr>
            <w:tcW w:w="10031" w:type="dxa"/>
          </w:tcPr>
          <w:p w:rsidR="00FF5E08" w:rsidRPr="00F35775" w:rsidRDefault="00ED7F04"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00146CFB"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D303F1">
        <w:trPr>
          <w:trHeight w:val="231"/>
        </w:trPr>
        <w:tc>
          <w:tcPr>
            <w:tcW w:w="10031" w:type="dxa"/>
          </w:tcPr>
          <w:p w:rsidR="00FF5E08" w:rsidRPr="00F35775"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D303F1">
        <w:trPr>
          <w:trHeight w:val="217"/>
        </w:trPr>
        <w:tc>
          <w:tcPr>
            <w:tcW w:w="10031" w:type="dxa"/>
          </w:tcPr>
          <w:p w:rsidR="00FF5E08" w:rsidRPr="00F35775"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9559D" w:rsidRPr="00F35775" w:rsidTr="00D303F1">
        <w:trPr>
          <w:trHeight w:val="231"/>
        </w:trPr>
        <w:tc>
          <w:tcPr>
            <w:tcW w:w="10031" w:type="dxa"/>
          </w:tcPr>
          <w:p w:rsidR="00FF5E08" w:rsidRPr="00F35775" w:rsidRDefault="00146CFB" w:rsidP="00BE2752">
            <w:pPr>
              <w:pStyle w:val="a3"/>
              <w:numPr>
                <w:ilvl w:val="1"/>
                <w:numId w:val="70"/>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D303F1">
        <w:trPr>
          <w:trHeight w:val="231"/>
        </w:trPr>
        <w:tc>
          <w:tcPr>
            <w:tcW w:w="10031" w:type="dxa"/>
          </w:tcPr>
          <w:p w:rsidR="00FF5E08" w:rsidRPr="003C5C39"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4" w:type="dxa"/>
          </w:tcPr>
          <w:p w:rsidR="00146CFB" w:rsidRPr="002F5B3E" w:rsidRDefault="002F5B3E"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146CFB" w:rsidRPr="00F35775" w:rsidTr="00D303F1">
        <w:trPr>
          <w:trHeight w:val="87"/>
        </w:trPr>
        <w:tc>
          <w:tcPr>
            <w:tcW w:w="10031" w:type="dxa"/>
          </w:tcPr>
          <w:p w:rsidR="00146CFB" w:rsidRPr="003C5C39" w:rsidRDefault="00BD5393" w:rsidP="00BE2752">
            <w:pPr>
              <w:pStyle w:val="a3"/>
              <w:numPr>
                <w:ilvl w:val="2"/>
                <w:numId w:val="70"/>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4" w:type="dxa"/>
          </w:tcPr>
          <w:p w:rsidR="00146CFB" w:rsidRPr="002F5B3E"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630A4A" w:rsidRPr="00F35775" w:rsidTr="00D303F1">
        <w:trPr>
          <w:trHeight w:val="231"/>
        </w:trPr>
        <w:tc>
          <w:tcPr>
            <w:tcW w:w="10031" w:type="dxa"/>
          </w:tcPr>
          <w:p w:rsidR="00630A4A" w:rsidRPr="00A503C0" w:rsidRDefault="00630A4A" w:rsidP="00A503C0">
            <w:pPr>
              <w:autoSpaceDE w:val="0"/>
              <w:autoSpaceDN w:val="0"/>
              <w:adjustRightInd w:val="0"/>
              <w:spacing w:after="0" w:line="240" w:lineRule="auto"/>
              <w:jc w:val="both"/>
              <w:rPr>
                <w:rFonts w:ascii="Times New Roman" w:hAnsi="Times New Roman" w:cs="Times New Roman"/>
              </w:rPr>
            </w:pPr>
          </w:p>
        </w:tc>
        <w:tc>
          <w:tcPr>
            <w:tcW w:w="734" w:type="dxa"/>
          </w:tcPr>
          <w:p w:rsidR="00630A4A" w:rsidRPr="00966565" w:rsidRDefault="00A503C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B9559D" w:rsidRPr="00F35775" w:rsidTr="00D303F1">
        <w:trPr>
          <w:trHeight w:val="231"/>
        </w:trPr>
        <w:tc>
          <w:tcPr>
            <w:tcW w:w="10031" w:type="dxa"/>
          </w:tcPr>
          <w:p w:rsidR="00FF5E08" w:rsidRPr="00F35775" w:rsidRDefault="00266C34" w:rsidP="00BE2752">
            <w:pPr>
              <w:pStyle w:val="a3"/>
              <w:numPr>
                <w:ilvl w:val="0"/>
                <w:numId w:val="70"/>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D303F1">
        <w:trPr>
          <w:trHeight w:val="87"/>
        </w:trPr>
        <w:tc>
          <w:tcPr>
            <w:tcW w:w="10031"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D303F1">
        <w:trPr>
          <w:trHeight w:val="217"/>
        </w:trPr>
        <w:tc>
          <w:tcPr>
            <w:tcW w:w="10031" w:type="dxa"/>
          </w:tcPr>
          <w:p w:rsidR="00161583" w:rsidRPr="00BC0624" w:rsidRDefault="00BC0624" w:rsidP="002F5B3E">
            <w:pPr>
              <w:spacing w:after="0" w:line="240" w:lineRule="auto"/>
              <w:jc w:val="both"/>
              <w:rPr>
                <w:rFonts w:ascii="Times New Roman" w:hAnsi="Times New Roman" w:cs="Times New Roman"/>
              </w:rPr>
            </w:pPr>
            <w:r>
              <w:rPr>
                <w:rFonts w:ascii="Times New Roman" w:hAnsi="Times New Roman" w:cs="Times New Roman"/>
                <w:b/>
              </w:rPr>
              <w:t xml:space="preserve"> </w:t>
            </w:r>
            <w:r w:rsidRPr="00BC0624">
              <w:rPr>
                <w:rFonts w:ascii="Times New Roman" w:hAnsi="Times New Roman" w:cs="Times New Roman"/>
                <w:b/>
              </w:rPr>
              <w:t>Возрастные особенности детей 6-7 лет</w:t>
            </w:r>
            <w:r w:rsidR="002F5B3E">
              <w:rPr>
                <w:rFonts w:ascii="Times New Roman" w:hAnsi="Times New Roman" w:cs="Times New Roman"/>
                <w:b/>
              </w:rPr>
              <w:t xml:space="preserve"> </w:t>
            </w:r>
            <w:r w:rsidR="002F5B3E" w:rsidRPr="00E70F9F">
              <w:rPr>
                <w:rFonts w:ascii="Times New Roman" w:hAnsi="Times New Roman" w:cs="Times New Roman"/>
              </w:rPr>
              <w:t>…………………………………………………</w:t>
            </w:r>
          </w:p>
        </w:tc>
        <w:tc>
          <w:tcPr>
            <w:tcW w:w="734" w:type="dxa"/>
          </w:tcPr>
          <w:p w:rsidR="00161583"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6</w:t>
            </w:r>
          </w:p>
        </w:tc>
      </w:tr>
      <w:tr w:rsidR="00B9559D" w:rsidRPr="00F35775" w:rsidTr="00D303F1">
        <w:trPr>
          <w:trHeight w:val="231"/>
        </w:trPr>
        <w:tc>
          <w:tcPr>
            <w:tcW w:w="10031" w:type="dxa"/>
          </w:tcPr>
          <w:p w:rsidR="003A2295" w:rsidRPr="00F35775" w:rsidRDefault="00AB5941" w:rsidP="00BC0624">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rPr>
              <w:t xml:space="preserve">Игра как особое пространство развития ребенка </w:t>
            </w:r>
            <w:r w:rsidR="00BC0624">
              <w:rPr>
                <w:rFonts w:ascii="Times New Roman" w:hAnsi="Times New Roman" w:cs="Times New Roman"/>
                <w:b/>
              </w:rPr>
              <w:t xml:space="preserve"> </w:t>
            </w:r>
            <w:r w:rsidR="00A564A3" w:rsidRPr="00A564A3">
              <w:rPr>
                <w:rFonts w:ascii="Times New Roman" w:hAnsi="Times New Roman" w:cs="Times New Roman"/>
              </w:rPr>
              <w:t>……………</w:t>
            </w:r>
            <w:r w:rsidR="00A564A3">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8</w:t>
            </w:r>
          </w:p>
        </w:tc>
      </w:tr>
      <w:tr w:rsidR="00B9559D" w:rsidRPr="00F35775" w:rsidTr="00D303F1">
        <w:trPr>
          <w:trHeight w:val="461"/>
        </w:trPr>
        <w:tc>
          <w:tcPr>
            <w:tcW w:w="10031" w:type="dxa"/>
          </w:tcPr>
          <w:p w:rsidR="003A2295" w:rsidRPr="00F35775" w:rsidRDefault="003F606F" w:rsidP="003F606F">
            <w:pPr>
              <w:spacing w:after="0" w:line="240" w:lineRule="auto"/>
              <w:jc w:val="both"/>
              <w:rPr>
                <w:rFonts w:ascii="Times New Roman" w:hAnsi="Times New Roman" w:cs="Times New Roman"/>
                <w:b/>
                <w:color w:val="FF0000"/>
              </w:rPr>
            </w:pPr>
            <w:r w:rsidRPr="00F35775">
              <w:rPr>
                <w:rFonts w:ascii="Times New Roman" w:hAnsi="Times New Roman" w:cs="Times New Roman"/>
                <w:b/>
              </w:rPr>
              <w:t>Описание образовательной деятельности в соответствии с направлениями развития ребенка, представленными в 5 образовательных областях</w:t>
            </w:r>
            <w:r w:rsidR="00A564A3" w:rsidRPr="00A564A3">
              <w:rPr>
                <w:rFonts w:ascii="Times New Roman" w:hAnsi="Times New Roman" w:cs="Times New Roman"/>
              </w:rPr>
              <w:t>……………………………....</w:t>
            </w:r>
          </w:p>
        </w:tc>
        <w:tc>
          <w:tcPr>
            <w:tcW w:w="734" w:type="dxa"/>
          </w:tcPr>
          <w:p w:rsidR="003A2295" w:rsidRPr="00966565" w:rsidRDefault="003A2295"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D303F1">
        <w:trPr>
          <w:trHeight w:val="231"/>
        </w:trPr>
        <w:tc>
          <w:tcPr>
            <w:tcW w:w="10031" w:type="dxa"/>
          </w:tcPr>
          <w:p w:rsidR="003A2295" w:rsidRPr="00F35775" w:rsidRDefault="003F606F" w:rsidP="006632F8">
            <w:pPr>
              <w:spacing w:after="0" w:line="240" w:lineRule="auto"/>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оциально-коммуникативное развитие»</w:t>
            </w:r>
            <w:r w:rsidR="00C54266" w:rsidRPr="00C54266">
              <w:rPr>
                <w:rFonts w:ascii="Times New Roman" w:hAnsi="Times New Roman" w:cs="Times New Roman"/>
              </w:rPr>
              <w:t>……………</w:t>
            </w:r>
            <w:r w:rsidR="006632F8">
              <w:rPr>
                <w:rFonts w:ascii="Times New Roman" w:hAnsi="Times New Roman" w:cs="Times New Roman"/>
              </w:rPr>
              <w:t>..</w:t>
            </w:r>
            <w:r w:rsidR="00C54266" w:rsidRPr="00C54266">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D303F1">
        <w:trPr>
          <w:trHeight w:val="231"/>
        </w:trPr>
        <w:tc>
          <w:tcPr>
            <w:tcW w:w="10031"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2F5B3E">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4</w:t>
            </w:r>
          </w:p>
        </w:tc>
      </w:tr>
      <w:tr w:rsidR="00B9559D" w:rsidRPr="00F35775" w:rsidTr="00D303F1">
        <w:trPr>
          <w:trHeight w:val="217"/>
        </w:trPr>
        <w:tc>
          <w:tcPr>
            <w:tcW w:w="10031"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016EE4">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4" w:type="dxa"/>
          </w:tcPr>
          <w:p w:rsidR="003A2295" w:rsidRPr="00966565"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B9559D" w:rsidRPr="00F35775" w:rsidTr="00D303F1">
        <w:trPr>
          <w:trHeight w:val="231"/>
        </w:trPr>
        <w:tc>
          <w:tcPr>
            <w:tcW w:w="10031"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4" w:type="dxa"/>
          </w:tcPr>
          <w:p w:rsidR="003A2295"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B9559D" w:rsidRPr="00F35775" w:rsidTr="00D303F1">
        <w:trPr>
          <w:trHeight w:val="231"/>
        </w:trPr>
        <w:tc>
          <w:tcPr>
            <w:tcW w:w="10031" w:type="dxa"/>
          </w:tcPr>
          <w:p w:rsidR="003A2295" w:rsidRPr="0029179C"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r w:rsidR="0029179C">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4</w:t>
            </w:r>
          </w:p>
        </w:tc>
      </w:tr>
      <w:tr w:rsidR="00B9559D" w:rsidRPr="00F35775" w:rsidTr="00D303F1">
        <w:trPr>
          <w:trHeight w:val="231"/>
        </w:trPr>
        <w:tc>
          <w:tcPr>
            <w:tcW w:w="10031" w:type="dxa"/>
          </w:tcPr>
          <w:p w:rsidR="003A2295" w:rsidRPr="004D2B82" w:rsidRDefault="004D2B82" w:rsidP="004D2B82">
            <w:pPr>
              <w:spacing w:after="0" w:line="240" w:lineRule="auto"/>
              <w:jc w:val="both"/>
              <w:rPr>
                <w:rFonts w:ascii="Times New Roman" w:eastAsia="Times New Roman" w:hAnsi="Times New Roman" w:cs="Times New Roman"/>
                <w:lang w:eastAsia="ru-RU"/>
              </w:rPr>
            </w:pPr>
            <w:r>
              <w:rPr>
                <w:rFonts w:ascii="Times New Roman" w:hAnsi="Times New Roman" w:cs="Times New Roman"/>
                <w:b/>
              </w:rPr>
              <w:t xml:space="preserve">     </w:t>
            </w:r>
            <w:r w:rsidR="00BD458E" w:rsidRPr="004D2B82">
              <w:rPr>
                <w:rFonts w:ascii="Times New Roman" w:hAnsi="Times New Roman" w:cs="Times New Roman"/>
                <w:b/>
              </w:rPr>
              <w:t>2.</w:t>
            </w:r>
            <w:r w:rsidRPr="004D2B82">
              <w:rPr>
                <w:rFonts w:ascii="Times New Roman" w:hAnsi="Times New Roman" w:cs="Times New Roman"/>
                <w:b/>
              </w:rPr>
              <w:t>2</w:t>
            </w:r>
            <w:r w:rsidR="00BD458E" w:rsidRPr="004D2B82">
              <w:rPr>
                <w:rFonts w:ascii="Times New Roman" w:hAnsi="Times New Roman" w:cs="Times New Roman"/>
                <w:b/>
              </w:rPr>
              <w:t xml:space="preserve">. Взаимодействие взрослых с детьми </w:t>
            </w:r>
            <w:r w:rsidR="0029179C" w:rsidRPr="004D2B82">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D303F1">
        <w:trPr>
          <w:trHeight w:val="231"/>
        </w:trPr>
        <w:tc>
          <w:tcPr>
            <w:tcW w:w="10031" w:type="dxa"/>
          </w:tcPr>
          <w:p w:rsidR="003A2295" w:rsidRPr="00F35775" w:rsidRDefault="00BD458E" w:rsidP="002E2A8F">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1</w:t>
            </w:r>
            <w:r w:rsidRPr="00F35775">
              <w:rPr>
                <w:rFonts w:ascii="Times New Roman" w:hAnsi="Times New Roman" w:cs="Times New Roman"/>
              </w:rPr>
              <w:t xml:space="preserve"> Способы и направления поддержки детской инициативы</w:t>
            </w:r>
            <w:r w:rsidR="0029179C">
              <w:rPr>
                <w:rFonts w:ascii="Times New Roman" w:hAnsi="Times New Roman" w:cs="Times New Roman"/>
              </w:rPr>
              <w:t xml:space="preserve"> ………………….</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D303F1">
        <w:trPr>
          <w:trHeight w:val="448"/>
        </w:trPr>
        <w:tc>
          <w:tcPr>
            <w:tcW w:w="10031" w:type="dxa"/>
          </w:tcPr>
          <w:p w:rsidR="003A2295" w:rsidRPr="00F35775" w:rsidRDefault="00BD458E" w:rsidP="002E2A8F">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2</w:t>
            </w:r>
            <w:r w:rsidRPr="00F35775">
              <w:rPr>
                <w:rFonts w:ascii="Times New Roman" w:hAnsi="Times New Roman" w:cs="Times New Roman"/>
              </w:rPr>
              <w:t>.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4"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F5B3E">
              <w:rPr>
                <w:rFonts w:ascii="Times New Roman" w:eastAsia="Times New Roman" w:hAnsi="Times New Roman" w:cs="Times New Roman"/>
                <w:lang w:eastAsia="ru-RU"/>
              </w:rPr>
              <w:t>1</w:t>
            </w:r>
          </w:p>
        </w:tc>
      </w:tr>
      <w:tr w:rsidR="00B9559D" w:rsidRPr="00F35775" w:rsidTr="00D303F1">
        <w:trPr>
          <w:trHeight w:val="48"/>
        </w:trPr>
        <w:tc>
          <w:tcPr>
            <w:tcW w:w="10031" w:type="dxa"/>
          </w:tcPr>
          <w:p w:rsidR="003A2295" w:rsidRPr="004D2B82" w:rsidRDefault="004D2B82" w:rsidP="004D2B82">
            <w:pPr>
              <w:spacing w:after="0" w:line="240" w:lineRule="auto"/>
              <w:jc w:val="both"/>
              <w:rPr>
                <w:rFonts w:ascii="Times New Roman" w:eastAsia="Times New Roman" w:hAnsi="Times New Roman" w:cs="Times New Roman"/>
                <w:b/>
                <w:lang w:eastAsia="ru-RU"/>
              </w:rPr>
            </w:pPr>
            <w:r>
              <w:rPr>
                <w:rFonts w:ascii="Times New Roman" w:hAnsi="Times New Roman" w:cs="Times New Roman"/>
                <w:b/>
              </w:rPr>
              <w:t xml:space="preserve">      2.3. </w:t>
            </w:r>
            <w:r w:rsidR="007F2AC4" w:rsidRPr="004D2B82">
              <w:rPr>
                <w:rFonts w:ascii="Times New Roman" w:hAnsi="Times New Roman" w:cs="Times New Roman"/>
                <w:b/>
              </w:rPr>
              <w:t>Взаимодействие педагогического коллектива с семьями дошкольников</w:t>
            </w:r>
            <w:r w:rsidR="00C83C95" w:rsidRPr="004D2B82">
              <w:rPr>
                <w:rFonts w:ascii="Times New Roman" w:hAnsi="Times New Roman" w:cs="Times New Roman"/>
              </w:rPr>
              <w:t>……..</w:t>
            </w:r>
          </w:p>
        </w:tc>
        <w:tc>
          <w:tcPr>
            <w:tcW w:w="734" w:type="dxa"/>
          </w:tcPr>
          <w:p w:rsidR="003A2295" w:rsidRPr="00966565" w:rsidRDefault="002E2A8F" w:rsidP="00E5099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5099F">
              <w:rPr>
                <w:rFonts w:ascii="Times New Roman" w:eastAsia="Times New Roman" w:hAnsi="Times New Roman" w:cs="Times New Roman"/>
                <w:lang w:eastAsia="ru-RU"/>
              </w:rPr>
              <w:t>1</w:t>
            </w:r>
          </w:p>
        </w:tc>
      </w:tr>
      <w:tr w:rsidR="00B9559D" w:rsidRPr="00F35775" w:rsidTr="00D303F1">
        <w:trPr>
          <w:trHeight w:val="461"/>
        </w:trPr>
        <w:tc>
          <w:tcPr>
            <w:tcW w:w="10031" w:type="dxa"/>
          </w:tcPr>
          <w:p w:rsidR="004D2B82" w:rsidRDefault="004D2B82" w:rsidP="00A45E49">
            <w:pPr>
              <w:spacing w:after="0" w:line="240" w:lineRule="auto"/>
              <w:jc w:val="both"/>
              <w:rPr>
                <w:rFonts w:ascii="Times New Roman" w:hAnsi="Times New Roman" w:cs="Times New Roman"/>
                <w:b/>
              </w:rPr>
            </w:pPr>
          </w:p>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rPr>
              <w:t>……………………………………………………….</w:t>
            </w:r>
          </w:p>
        </w:tc>
        <w:tc>
          <w:tcPr>
            <w:tcW w:w="734" w:type="dxa"/>
          </w:tcPr>
          <w:p w:rsidR="003A2295" w:rsidRDefault="002E2A8F" w:rsidP="00C944E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E2A8F"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B9559D" w:rsidRPr="00F35775" w:rsidTr="00D303F1">
        <w:trPr>
          <w:trHeight w:val="231"/>
        </w:trPr>
        <w:tc>
          <w:tcPr>
            <w:tcW w:w="10031"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rPr>
              <w:t>……...</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A45E49" w:rsidRPr="00F35775" w:rsidTr="00D303F1">
        <w:trPr>
          <w:trHeight w:val="231"/>
        </w:trPr>
        <w:tc>
          <w:tcPr>
            <w:tcW w:w="10031"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rPr>
              <w:t>………………</w:t>
            </w:r>
          </w:p>
        </w:tc>
        <w:tc>
          <w:tcPr>
            <w:tcW w:w="734" w:type="dxa"/>
          </w:tcPr>
          <w:p w:rsidR="00A45E49" w:rsidRPr="00966565" w:rsidRDefault="002E2A8F"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3074E">
              <w:rPr>
                <w:rFonts w:ascii="Times New Roman" w:eastAsia="Times New Roman" w:hAnsi="Times New Roman" w:cs="Times New Roman"/>
                <w:lang w:eastAsia="ru-RU"/>
              </w:rPr>
              <w:t>6</w:t>
            </w:r>
          </w:p>
        </w:tc>
      </w:tr>
      <w:tr w:rsidR="00C879EA" w:rsidRPr="00F35775" w:rsidTr="00D303F1">
        <w:trPr>
          <w:trHeight w:val="231"/>
        </w:trPr>
        <w:tc>
          <w:tcPr>
            <w:tcW w:w="10031"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rPr>
              <w:t>………………………………………..</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2</w:t>
            </w:r>
          </w:p>
        </w:tc>
      </w:tr>
      <w:tr w:rsidR="00C879EA" w:rsidRPr="00F35775" w:rsidTr="00D303F1">
        <w:trPr>
          <w:trHeight w:val="231"/>
        </w:trPr>
        <w:tc>
          <w:tcPr>
            <w:tcW w:w="10031" w:type="dxa"/>
          </w:tcPr>
          <w:p w:rsidR="00C879EA" w:rsidRPr="00F35775" w:rsidRDefault="002F5B3E" w:rsidP="005F413B">
            <w:pPr>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3.3.1.</w:t>
            </w:r>
            <w:r w:rsidR="00A45E49" w:rsidRPr="00F35775">
              <w:rPr>
                <w:rFonts w:ascii="Times New Roman" w:hAnsi="Times New Roman" w:cs="Times New Roman"/>
              </w:rPr>
              <w:t>Укомплектованность педагогическими кадрами</w:t>
            </w:r>
            <w:r w:rsidR="00C83C95">
              <w:rPr>
                <w:rFonts w:ascii="Times New Roman" w:hAnsi="Times New Roman" w:cs="Times New Roman"/>
              </w:rPr>
              <w:t xml:space="preserve"> ……………………………..</w:t>
            </w:r>
          </w:p>
        </w:tc>
        <w:tc>
          <w:tcPr>
            <w:tcW w:w="734" w:type="dxa"/>
          </w:tcPr>
          <w:p w:rsidR="00C879EA" w:rsidRPr="00966565" w:rsidRDefault="0053074E"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C879EA" w:rsidRPr="00F35775" w:rsidTr="00D303F1">
        <w:trPr>
          <w:trHeight w:val="231"/>
        </w:trPr>
        <w:tc>
          <w:tcPr>
            <w:tcW w:w="10031"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rPr>
              <w:t>……………………………...</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D303F1">
        <w:trPr>
          <w:trHeight w:val="231"/>
        </w:trPr>
        <w:tc>
          <w:tcPr>
            <w:tcW w:w="10031"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D303F1">
        <w:trPr>
          <w:trHeight w:val="461"/>
        </w:trPr>
        <w:tc>
          <w:tcPr>
            <w:tcW w:w="10031"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4" w:type="dxa"/>
          </w:tcPr>
          <w:p w:rsidR="00C83C95"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6</w:t>
            </w:r>
          </w:p>
        </w:tc>
      </w:tr>
      <w:tr w:rsidR="00C879EA" w:rsidRPr="00F35775" w:rsidTr="00D303F1">
        <w:trPr>
          <w:trHeight w:val="231"/>
        </w:trPr>
        <w:tc>
          <w:tcPr>
            <w:tcW w:w="10031"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6</w:t>
            </w:r>
          </w:p>
        </w:tc>
      </w:tr>
      <w:tr w:rsidR="00F61B76" w:rsidRPr="00F35775" w:rsidTr="00D303F1">
        <w:trPr>
          <w:trHeight w:val="231"/>
        </w:trPr>
        <w:tc>
          <w:tcPr>
            <w:tcW w:w="10031" w:type="dxa"/>
          </w:tcPr>
          <w:p w:rsidR="00F61B76" w:rsidRPr="00F35775" w:rsidRDefault="00D21850"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Мебель, техническое оборудование, инвентарь</w:t>
            </w:r>
            <w:r w:rsidR="00C83C95">
              <w:rPr>
                <w:rFonts w:ascii="Times New Roman" w:hAnsi="Times New Roman" w:cs="Times New Roman"/>
              </w:rPr>
              <w:t xml:space="preserve"> ……………………………...</w:t>
            </w:r>
          </w:p>
        </w:tc>
        <w:tc>
          <w:tcPr>
            <w:tcW w:w="734" w:type="dxa"/>
          </w:tcPr>
          <w:p w:rsidR="00F61B76"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2</w:t>
            </w:r>
          </w:p>
        </w:tc>
      </w:tr>
      <w:tr w:rsidR="00DB1EF4" w:rsidRPr="00F35775" w:rsidTr="00D303F1">
        <w:trPr>
          <w:trHeight w:val="231"/>
        </w:trPr>
        <w:tc>
          <w:tcPr>
            <w:tcW w:w="10031" w:type="dxa"/>
          </w:tcPr>
          <w:p w:rsidR="00DB1EF4" w:rsidRPr="00C83C95" w:rsidRDefault="00DB1EF4" w:rsidP="00A27285">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w:t>
            </w:r>
            <w:r w:rsidR="00A27285">
              <w:rPr>
                <w:rFonts w:ascii="Times New Roman" w:hAnsi="Times New Roman" w:cs="Times New Roman"/>
                <w:b/>
                <w:szCs w:val="24"/>
              </w:rPr>
              <w:t>5</w:t>
            </w:r>
            <w:r w:rsidRPr="00C83C95">
              <w:rPr>
                <w:rFonts w:ascii="Times New Roman" w:hAnsi="Times New Roman" w:cs="Times New Roman"/>
                <w:b/>
                <w:szCs w:val="24"/>
              </w:rPr>
              <w:t>.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4" w:type="dxa"/>
          </w:tcPr>
          <w:p w:rsidR="00DB1EF4" w:rsidRPr="00966565" w:rsidRDefault="00A27285"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4</w:t>
            </w:r>
          </w:p>
        </w:tc>
      </w:tr>
      <w:tr w:rsidR="00F61B76" w:rsidRPr="00F35775" w:rsidTr="00D303F1">
        <w:trPr>
          <w:trHeight w:val="1154"/>
        </w:trPr>
        <w:tc>
          <w:tcPr>
            <w:tcW w:w="10031" w:type="dxa"/>
          </w:tcPr>
          <w:p w:rsidR="00A27285" w:rsidRDefault="00A27285" w:rsidP="00DB1EF4">
            <w:pPr>
              <w:autoSpaceDE w:val="0"/>
              <w:autoSpaceDN w:val="0"/>
              <w:adjustRightInd w:val="0"/>
              <w:spacing w:after="0" w:line="240" w:lineRule="auto"/>
              <w:ind w:left="284"/>
              <w:jc w:val="both"/>
              <w:rPr>
                <w:rFonts w:ascii="Times New Roman" w:hAnsi="Times New Roman" w:cs="Times New Roman"/>
                <w:b/>
                <w:bCs/>
              </w:rPr>
            </w:pPr>
            <w:r>
              <w:rPr>
                <w:rFonts w:ascii="Times New Roman" w:hAnsi="Times New Roman" w:cs="Times New Roman"/>
                <w:b/>
                <w:bCs/>
              </w:rPr>
              <w:t>3.6. Учебный план</w:t>
            </w:r>
            <w:r w:rsidR="00E70F9F" w:rsidRPr="00E70F9F">
              <w:rPr>
                <w:rFonts w:ascii="Times New Roman" w:hAnsi="Times New Roman" w:cs="Times New Roman"/>
                <w:bCs/>
              </w:rPr>
              <w:t>…………………………………………………………………………</w:t>
            </w:r>
          </w:p>
          <w:p w:rsidR="00F61B76" w:rsidRPr="00C83C95" w:rsidRDefault="00D21850" w:rsidP="00D303F1">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A27285">
              <w:rPr>
                <w:rFonts w:ascii="Times New Roman" w:hAnsi="Times New Roman" w:cs="Times New Roman"/>
                <w:b/>
                <w:bCs/>
              </w:rPr>
              <w:t>7</w:t>
            </w:r>
            <w:r w:rsidRPr="00C83C95">
              <w:rPr>
                <w:rFonts w:ascii="Times New Roman" w:hAnsi="Times New Roman" w:cs="Times New Roman"/>
                <w:b/>
                <w:bC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83C95">
              <w:rPr>
                <w:rFonts w:ascii="Times New Roman" w:hAnsi="Times New Roman" w:cs="Times New Roman"/>
                <w:bCs/>
              </w:rPr>
              <w:t>…………………………………</w:t>
            </w:r>
          </w:p>
        </w:tc>
        <w:tc>
          <w:tcPr>
            <w:tcW w:w="734" w:type="dxa"/>
          </w:tcPr>
          <w:p w:rsidR="00F61B76" w:rsidRPr="00966565" w:rsidRDefault="002F5B3E"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75</w:t>
            </w: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E70F9F" w:rsidP="00693E57">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93E57">
              <w:rPr>
                <w:rFonts w:ascii="Times New Roman" w:eastAsia="Times New Roman" w:hAnsi="Times New Roman" w:cs="Times New Roman"/>
                <w:lang w:eastAsia="ru-RU"/>
              </w:rPr>
              <w:t>8</w:t>
            </w:r>
          </w:p>
        </w:tc>
      </w:tr>
      <w:tr w:rsidR="00F61B76" w:rsidRPr="00F35775" w:rsidTr="00D303F1">
        <w:trPr>
          <w:trHeight w:val="217"/>
        </w:trPr>
        <w:tc>
          <w:tcPr>
            <w:tcW w:w="10031" w:type="dxa"/>
          </w:tcPr>
          <w:p w:rsidR="00F61B76" w:rsidRPr="00F35775" w:rsidRDefault="00F61B76" w:rsidP="00DB1EF4">
            <w:pPr>
              <w:tabs>
                <w:tab w:val="left" w:pos="-284"/>
              </w:tabs>
              <w:autoSpaceDE w:val="0"/>
              <w:autoSpaceDN w:val="0"/>
              <w:adjustRightInd w:val="0"/>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r w:rsidR="00F61B76" w:rsidRPr="00F35775" w:rsidTr="00D303F1">
        <w:trPr>
          <w:trHeight w:val="231"/>
        </w:trPr>
        <w:tc>
          <w:tcPr>
            <w:tcW w:w="10031" w:type="dxa"/>
          </w:tcPr>
          <w:p w:rsidR="00F61B76" w:rsidRPr="00F35775" w:rsidRDefault="00F61B76" w:rsidP="00DB1EF4">
            <w:pPr>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bl>
    <w:p w:rsidR="002F5B3E" w:rsidRDefault="00A27285"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B609CE" w:rsidRDefault="00B609C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FF5E08" w:rsidRPr="006908E0"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00FD3D5B"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6A732A" w:rsidRPr="006A732A">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каждой возрастной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FF5E08" w:rsidRPr="0068177D" w:rsidRDefault="00FD5E80"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Пояснительная записка</w:t>
      </w:r>
    </w:p>
    <w:p w:rsidR="00CC76C1" w:rsidRPr="009708C9" w:rsidRDefault="006A732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903B64" w:rsidRPr="009708C9">
        <w:rPr>
          <w:rFonts w:ascii="Times New Roman" w:eastAsia="Times New Roman" w:hAnsi="Times New Roman" w:cs="Times New Roman"/>
          <w:sz w:val="24"/>
          <w:szCs w:val="24"/>
          <w:lang w:eastAsia="ru-RU"/>
        </w:rPr>
        <w:t xml:space="preserve">Рабочая программа подготовительной группы №1(9) </w:t>
      </w:r>
      <w:r w:rsidR="00CC76C1" w:rsidRPr="009708C9">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sidR="00903B64" w:rsidRPr="009708C9">
        <w:rPr>
          <w:rFonts w:ascii="Times New Roman" w:eastAsia="Times New Roman" w:hAnsi="Times New Roman" w:cs="Times New Roman"/>
          <w:sz w:val="24"/>
          <w:szCs w:val="24"/>
          <w:lang w:eastAsia="ru-RU"/>
        </w:rPr>
        <w:t>6-</w:t>
      </w:r>
      <w:r w:rsidR="00CC76C1" w:rsidRPr="009708C9">
        <w:rPr>
          <w:rFonts w:ascii="Times New Roman" w:eastAsia="Times New Roman" w:hAnsi="Times New Roman" w:cs="Times New Roman"/>
          <w:sz w:val="24"/>
          <w:szCs w:val="24"/>
          <w:lang w:eastAsia="ru-RU"/>
        </w:rPr>
        <w:t xml:space="preserve"> 7 лет с учетом их возрастных</w:t>
      </w:r>
      <w:r w:rsidR="00903B64" w:rsidRPr="009708C9">
        <w:rPr>
          <w:rFonts w:ascii="Times New Roman" w:eastAsia="Times New Roman" w:hAnsi="Times New Roman" w:cs="Times New Roman"/>
          <w:sz w:val="24"/>
          <w:szCs w:val="24"/>
          <w:lang w:eastAsia="ru-RU"/>
        </w:rPr>
        <w:t xml:space="preserve"> </w:t>
      </w:r>
      <w:r w:rsidR="00CC76C1" w:rsidRPr="009708C9">
        <w:rPr>
          <w:rFonts w:ascii="Times New Roman" w:eastAsia="Times New Roman" w:hAnsi="Times New Roman" w:cs="Times New Roman"/>
          <w:sz w:val="24"/>
          <w:szCs w:val="24"/>
          <w:lang w:eastAsia="ru-RU"/>
        </w:rPr>
        <w:t>и индивидуальных особенностей по основным направ</w:t>
      </w:r>
      <w:r w:rsidR="00CC76C1" w:rsidRPr="009708C9">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ED3F79"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6A732A" w:rsidRPr="006A732A">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770380" w:rsidP="00332D51">
      <w:pPr>
        <w:pStyle w:val="11"/>
        <w:ind w:firstLine="851"/>
        <w:jc w:val="both"/>
        <w:rPr>
          <w:rFonts w:ascii="Times New Roman" w:hAnsi="Times New Roman"/>
          <w:sz w:val="24"/>
          <w:szCs w:val="24"/>
        </w:rPr>
      </w:pPr>
      <w:r>
        <w:rPr>
          <w:rFonts w:ascii="Times New Roman" w:hAnsi="Times New Roman"/>
          <w:sz w:val="24"/>
          <w:szCs w:val="24"/>
        </w:rPr>
        <w:t xml:space="preserve">Рабочая программа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770380"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p>
    <w:p w:rsidR="00770380" w:rsidRPr="00A91BC7" w:rsidRDefault="0077038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sz w:val="24"/>
          <w:szCs w:val="24"/>
        </w:rPr>
        <w:t>Образовательная Программа МБДОУ «Детский сад № 137»</w:t>
      </w:r>
      <w:r>
        <w:rPr>
          <w:rFonts w:ascii="Times New Roman" w:hAnsi="Times New Roman"/>
          <w:sz w:val="24"/>
          <w:szCs w:val="24"/>
        </w:rPr>
        <w:t>.</w:t>
      </w: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006A732A" w:rsidRPr="006A732A">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B609CE" w:rsidRDefault="00FF5E08" w:rsidP="00B609CE">
      <w:pPr>
        <w:pStyle w:val="a3"/>
        <w:numPr>
          <w:ilvl w:val="0"/>
          <w:numId w:val="4"/>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10740" w:type="dxa"/>
        <w:tblLayout w:type="fixed"/>
        <w:tblLook w:val="04A0" w:firstRow="1" w:lastRow="0" w:firstColumn="1" w:lastColumn="0" w:noHBand="0" w:noVBand="1"/>
      </w:tblPr>
      <w:tblGrid>
        <w:gridCol w:w="10740"/>
      </w:tblGrid>
      <w:tr w:rsidR="00AE4EF3" w:rsidRPr="00F51AEF" w:rsidTr="00B609CE">
        <w:tc>
          <w:tcPr>
            <w:tcW w:w="10740" w:type="dxa"/>
            <w:tcBorders>
              <w:left w:val="single" w:sz="4" w:space="0" w:color="auto"/>
              <w:right w:val="single" w:sz="4" w:space="0" w:color="auto"/>
            </w:tcBorders>
            <w:vAlign w:val="center"/>
          </w:tcPr>
          <w:p w:rsidR="00AE4EF3" w:rsidRPr="00F51AEF" w:rsidRDefault="00AE4EF3" w:rsidP="00FB5658">
            <w:pPr>
              <w:jc w:val="center"/>
              <w:rPr>
                <w:rFonts w:ascii="Times New Roman" w:hAnsi="Times New Roman" w:cs="Times New Roman"/>
                <w:sz w:val="20"/>
                <w:szCs w:val="20"/>
              </w:rPr>
            </w:pPr>
            <w:r w:rsidRPr="006518EF">
              <w:rPr>
                <w:rFonts w:ascii="Times New Roman" w:hAnsi="Times New Roman" w:cs="Times New Roman"/>
                <w:b/>
                <w:sz w:val="20"/>
                <w:szCs w:val="20"/>
              </w:rPr>
              <w:t>Планируемые результаты освоения ООП детьми</w:t>
            </w:r>
            <w:r>
              <w:rPr>
                <w:rFonts w:ascii="Times New Roman" w:hAnsi="Times New Roman" w:cs="Times New Roman"/>
                <w:b/>
                <w:sz w:val="20"/>
                <w:szCs w:val="20"/>
              </w:rPr>
              <w:t xml:space="preserve"> </w:t>
            </w:r>
            <w:r w:rsidRPr="00F51AEF">
              <w:rPr>
                <w:rFonts w:ascii="Times New Roman" w:hAnsi="Times New Roman" w:cs="Times New Roman"/>
                <w:b/>
                <w:sz w:val="20"/>
                <w:szCs w:val="20"/>
              </w:rPr>
              <w:t>2 младшей группы</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Ребенок отражает в играх разные сюжеты</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Активно осваивает способы ролевого поведения: называет свою роль и обращается к сверстнику по имени игрового персонажа</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вступает в ролевой диалог с воспитателем и со сверстником</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У ребенка есть любимые игры и роли, которые он охотнее всего выполняет</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Использует разнообразные игровые действия, называет их в ответ на вопрос воспитателя</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дидактических играх принимает игровую задачу и действует в соответствии с ней</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общению со сверстниками</w:t>
            </w:r>
          </w:p>
        </w:tc>
      </w:tr>
      <w:tr w:rsidR="00AE4EF3" w:rsidRPr="00F51AEF" w:rsidTr="00B609CE">
        <w:tc>
          <w:tcPr>
            <w:tcW w:w="10740" w:type="dxa"/>
            <w:tcBorders>
              <w:left w:val="single" w:sz="4" w:space="0" w:color="auto"/>
              <w:bottom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AE4EF3" w:rsidRPr="00F51AEF" w:rsidTr="00B609CE">
        <w:tc>
          <w:tcPr>
            <w:tcW w:w="10740" w:type="dxa"/>
            <w:tcBorders>
              <w:top w:val="single" w:sz="4" w:space="0" w:color="auto"/>
              <w:left w:val="single" w:sz="4" w:space="0" w:color="auto"/>
              <w:right w:val="single" w:sz="4" w:space="0" w:color="auto"/>
            </w:tcBorders>
          </w:tcPr>
          <w:p w:rsidR="00AE4EF3" w:rsidRPr="00F51AEF" w:rsidRDefault="00AE4EF3" w:rsidP="00FB5658">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приветлив с окружающими, проявляет интерес к словам и действиям взрослых, охотно посещает детский сад</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По показу и побуждению взрослых эмоционально откликается на ярко выраженное состояние близких и сверстников</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дружелюбно настроен, спокойно играет рядом с детьми, вступает в общение по поводу игрушек, игровых действий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Говорит о себе в первом лице, положительно оценивает себя, проявляет доверие к миру</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наблюдает за трудовыми действиями взрослых по созданию или преобразованию предметов, связывает цель и результат труда</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трудовые действия, инструменты, некоторые материалы из которых сделаны предметы и вещи</w:t>
            </w:r>
          </w:p>
        </w:tc>
      </w:tr>
      <w:tr w:rsidR="00AE4EF3" w:rsidRPr="00F51AEF" w:rsidTr="00B609CE">
        <w:tc>
          <w:tcPr>
            <w:tcW w:w="10740" w:type="dxa"/>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примеру воспитателя бережно относится к результатам труда взрослых, подражает трудовым действиям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самообслуживании, самостоятельно умывается, ест, одевается при небольшой помощи взрослого</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интерес к правилам безопасного поведения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 xml:space="preserve">с интересом слушает стихи и потешки о правилах поведения в окружающей среде и пр. </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осваивает безопасные способы обращения со знакомыми предметами ближайшего окружения</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Любопытен, задает вопросы «Что такое, кто такой, что делает, как называется?»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деятельность экспериментирования, организованную взрослым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эмоции радостного удивления и словесную активность в процессе познания свойств и качеств предметов</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Задает вопросы о людях, их действиях</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(детей, взрослых, пожилых людей) как в реальной жизни, так и на иллюстрациях</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пол, возраст</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вопросам составляет по картинке рассказ из 3-4 простых предложений</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Называет предметы и объекты ближайшего окружения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Речь эмоциональна, сопровождается правильным речевым дыханием</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эмоционально откликается на него</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Совместно со взрослым пересказывает знакомые сказки, читает короткие стихи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Охотно участвует в ситуациях эстетической направленности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Есть любимые книги, изобразительные материалы</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Создает простейшие изображения на основе простых форм; передает сходство с реальными предметами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Принимает участие в создании совместных композиций, испытывает совместные эмоциональные переживания</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охотно отзывается на предложение прослушать литературный текст, сам просит взрослого прочесть стихи, сказку</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узнает содержание прослушанных произведений по иллюстрациям и обложкам знакомых книг</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сопереживает героям произведения, эмоционально откликается на содержание прочитанного</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AE4EF3" w:rsidRPr="00F51AEF" w:rsidTr="00B609CE">
        <w:tc>
          <w:tcPr>
            <w:tcW w:w="10740" w:type="dxa"/>
            <w:tcBorders>
              <w:right w:val="single" w:sz="4" w:space="0" w:color="auto"/>
            </w:tcBorders>
          </w:tcPr>
          <w:p w:rsidR="00AE4EF3" w:rsidRPr="00F51AEF" w:rsidRDefault="00AE4EF3" w:rsidP="00FB5658">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вслушивается в музыку, запоминает и узнает знакомые произведения</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эмоциональную отзывчивость, появляются первоначальные суждения о настроении музыки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танцевальный, песенный, маршевый метроритм, - передает их в движении</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откликается на характер песни, пляски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активен в играх на исследование звука, элементарном музицировании</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AE4EF3" w:rsidRPr="00F51AEF" w:rsidTr="00B609CE">
        <w:tc>
          <w:tcPr>
            <w:tcW w:w="10740" w:type="dxa"/>
            <w:tcBorders>
              <w:left w:val="single" w:sz="4" w:space="0" w:color="auto"/>
              <w:right w:val="single" w:sz="4" w:space="0" w:color="auto"/>
            </w:tcBorders>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желанием двигается, его двигательный опыт достаточно многообразен</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r>
      <w:tr w:rsidR="00AE4EF3" w:rsidRPr="00F51AEF" w:rsidTr="00B609CE">
        <w:tc>
          <w:tcPr>
            <w:tcW w:w="10740" w:type="dxa"/>
            <w:tcBorders>
              <w:right w:val="single" w:sz="4" w:space="0" w:color="auto"/>
            </w:tcBorders>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r>
      <w:tr w:rsidR="00AE4EF3" w:rsidRPr="00F51AEF" w:rsidTr="00B609CE">
        <w:tc>
          <w:tcPr>
            <w:tcW w:w="10740" w:type="dxa"/>
          </w:tcPr>
          <w:p w:rsidR="00AE4EF3" w:rsidRPr="00F51AEF" w:rsidRDefault="00AE4EF3" w:rsidP="00FB565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r>
      <w:tr w:rsidR="00AE4EF3" w:rsidRPr="00F51AEF" w:rsidTr="00B609CE">
        <w:tc>
          <w:tcPr>
            <w:tcW w:w="10740" w:type="dxa"/>
          </w:tcPr>
          <w:p w:rsidR="00AE4EF3" w:rsidRPr="00F51AEF" w:rsidRDefault="00AE4EF3" w:rsidP="00FB565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стихи и потешки о процессах умывания, купания</w:t>
            </w:r>
          </w:p>
        </w:tc>
      </w:tr>
    </w:tbl>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EF4A35" w:rsidRDefault="00EF4A35" w:rsidP="00EF4A3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EF4A35" w:rsidRPr="00A562CA"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F4A35" w:rsidRPr="00A562CA"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EF4A35" w:rsidRDefault="00EF4A35" w:rsidP="00EF4A35">
      <w:pPr>
        <w:pStyle w:val="a3"/>
        <w:numPr>
          <w:ilvl w:val="0"/>
          <w:numId w:val="105"/>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00E5099F">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B609CE" w:rsidRPr="00425761" w:rsidRDefault="00D92A7A" w:rsidP="00B609CE">
      <w:pPr>
        <w:spacing w:after="0" w:line="240" w:lineRule="auto"/>
        <w:ind w:firstLine="851"/>
        <w:jc w:val="both"/>
        <w:rPr>
          <w:rFonts w:ascii="Times New Roman" w:hAnsi="Times New Roman"/>
          <w:b/>
          <w:sz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tbl>
      <w:tblPr>
        <w:tblW w:w="108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8174"/>
      </w:tblGrid>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B609CE" w:rsidTr="00B609CE">
        <w:tc>
          <w:tcPr>
            <w:tcW w:w="448" w:type="dxa"/>
            <w:shd w:val="clear" w:color="auto" w:fill="auto"/>
            <w:vAlign w:val="center"/>
          </w:tcPr>
          <w:p w:rsidR="00B609CE" w:rsidRPr="00694A30" w:rsidRDefault="00B609CE" w:rsidP="00B609CE">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B609CE" w:rsidRPr="00694A30" w:rsidRDefault="00B609CE" w:rsidP="00B609CE">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8174" w:type="dxa"/>
            <w:shd w:val="clear" w:color="auto" w:fill="auto"/>
          </w:tcPr>
          <w:p w:rsidR="00B609CE" w:rsidRPr="00694A30" w:rsidRDefault="00B609CE" w:rsidP="00B609CE">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006A732A" w:rsidRPr="006A732A">
        <w:rPr>
          <w:rFonts w:ascii="Times New Roman" w:hAnsi="Times New Roman" w:cs="Times New Roman"/>
          <w:sz w:val="24"/>
        </w:rPr>
        <w:t xml:space="preserve"> </w:t>
      </w:r>
      <w:r w:rsidRPr="008E795A">
        <w:rPr>
          <w:rFonts w:ascii="Times New Roman" w:hAnsi="Times New Roman" w:cs="Times New Roman"/>
          <w:sz w:val="24"/>
          <w:szCs w:val="24"/>
        </w:rPr>
        <w:t>педагогического процесса</w:t>
      </w:r>
      <w:r w:rsidR="006A732A" w:rsidRPr="006A732A">
        <w:rPr>
          <w:rFonts w:ascii="Times New Roman" w:hAnsi="Times New Roman" w:cs="Times New Roman"/>
          <w:sz w:val="24"/>
          <w:szCs w:val="24"/>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lastRenderedPageBreak/>
        <w:t>для всех возрастных групп, и</w:t>
      </w:r>
      <w:r w:rsidR="006A732A" w:rsidRPr="006A732A">
        <w:rPr>
          <w:rFonts w:ascii="Times New Roman" w:eastAsia="Times New Roman" w:hAnsi="Times New Roman" w:cs="Times New Roman"/>
          <w:kern w:val="36"/>
          <w:sz w:val="24"/>
          <w:szCs w:val="24"/>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6A732A" w:rsidRPr="006A732A">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10708" w:type="dxa"/>
        <w:tblLayout w:type="fixed"/>
        <w:tblLook w:val="04A0" w:firstRow="1" w:lastRow="0" w:firstColumn="1" w:lastColumn="0" w:noHBand="0" w:noVBand="1"/>
      </w:tblPr>
      <w:tblGrid>
        <w:gridCol w:w="8897"/>
        <w:gridCol w:w="425"/>
        <w:gridCol w:w="428"/>
        <w:gridCol w:w="958"/>
      </w:tblGrid>
      <w:tr w:rsidR="00832678" w:rsidRPr="00686F5D" w:rsidTr="00B609CE">
        <w:tc>
          <w:tcPr>
            <w:tcW w:w="8897"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разным видам игр. Выражены индивидуальные предпочтения к тому или иному виду игровой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Способны согласовать в игровой деятельности свои интересы и интересы партнеров, умеют объяснить замыслы, адресовать обращение партнеру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Разнообразно проявляют свою активность в сюжетных играх:</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Детям-«сочинителям»</w:t>
            </w:r>
            <w:r w:rsidRPr="00686F5D">
              <w:rPr>
                <w:rFonts w:ascii="Times New Roman" w:hAnsi="Times New Roman" w:cs="Times New Roman"/>
                <w:sz w:val="20"/>
                <w:szCs w:val="20"/>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Дети-«исполнители, артисты»</w:t>
            </w:r>
            <w:r w:rsidRPr="00686F5D">
              <w:rPr>
                <w:rFonts w:ascii="Times New Roman" w:hAnsi="Times New Roman" w:cs="Times New Roman"/>
                <w:sz w:val="20"/>
                <w:szCs w:val="20"/>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детей-«режиссеров»</w:t>
            </w:r>
            <w:r w:rsidRPr="00686F5D">
              <w:rPr>
                <w:rFonts w:ascii="Times New Roman" w:hAnsi="Times New Roman" w:cs="Times New Roman"/>
                <w:sz w:val="20"/>
                <w:szCs w:val="20"/>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Детям-«практикам»</w:t>
            </w:r>
            <w:r w:rsidRPr="00686F5D">
              <w:rPr>
                <w:rFonts w:ascii="Times New Roman" w:hAnsi="Times New Roman" w:cs="Times New Roman"/>
                <w:sz w:val="20"/>
                <w:szCs w:val="20"/>
              </w:rPr>
              <w:t xml:space="preserve"> интересны многоплановые игровые сюжеты, предполагающие переходы от игры к продуктивной и конструктивной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B609CE">
        <w:tc>
          <w:tcPr>
            <w:tcW w:w="9750"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Поведение ребенка положительно направлено. Ребенок хорошо ориентирован в правилах культуры поведения, охотно выполняет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нравственных качествах людей, оценивает поступки с позиции известных правил и норм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эмоциональному и физическому состоянию людей, хорошо различает разные эмоции, проявляет участие и заботу о близких и сверстниках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имеет близких друзей (друга), с удовольствием общается, участвует в общих делах, обсуждает события, делится своими мыслями, переживаниями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познавательный интерес к профессиям, предметному миру, созданному человеком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Отражает представления о труде взрослых в играх, рисунках, конструировании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добросовестно выполняет трудовые поручения в детском саду, и в семье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имеет представление о безопасном поведении, как вести себя в потенциально опасных ситуациях в быту, на улице, в природе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Знает, как позвать на помощь, обратиться за помощью к взрослому; знает свой адрес, имена родителей, их контактную информацию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осторожность при встрече с незнакомыми животными, ядовитыми растениями, грибами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соблюдению правил поведения на улице, умеет ориентироваться на сигналы светофора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Отличается широтой кругозора, интересно и с увлечением делится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Организует и осуществляет познавательно-исследовательскую деятельность в соответствии с собственными замыслами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длительно целенаправленно наблюдать за объектами, выделять их проявления, изменения во времени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Рассказывает о себе, некоторых чертах характера, интересах, увлечениях, личных предпочтениях </w:t>
            </w:r>
            <w:r w:rsidRPr="00686F5D">
              <w:rPr>
                <w:rFonts w:ascii="Times New Roman" w:hAnsi="Times New Roman" w:cs="Times New Roman"/>
                <w:sz w:val="20"/>
                <w:szCs w:val="20"/>
              </w:rPr>
              <w:lastRenderedPageBreak/>
              <w:t>и планах на будущее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интерес к социальным явлениям, к жизни людей в разных странах и многообразию народов мира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некоторые представления о жизни людей в прошлом и настоящем, об истории города,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Ведет деловой диалог со взрослыми и сверстниками, легко знакомится, имеет друзей, может организовать детей на совместную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интересуется мнением других, расспрашивает об их деятельности и событиях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Успешен в творческой речевой деятельности: сочиняет загадки, сказки, рассказы, планирует сюжеты творческих игр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звуковым анализом 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B609CE">
        <w:tc>
          <w:tcPr>
            <w:tcW w:w="9750"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самостоятельность, инициативу, индивидуальность в процессе деятельности; имеет творческие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эстетические чувства, окликается на прекрасное в окружающем мире и в искусстве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Узнает, описывает некоторые известные произведения, архитектурные и скульптурные объекты, предметы народных промыслов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о произведениях, поясняет некоторые отличительные особенности видов искусства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Экспериментирует в создании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процессе выбора темы, продумывания художественного образа, выбора техник и способов создания изображения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высокую техническую грамотность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Планирует деятельность, умело организует рабочие место, проявляет аккуратность и организованность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Адекватно оценивает собственные работы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процессе выполнения коллективных работ охотно и плодотворно сотрудничает с другими детьми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эстетический вкус, стремление к постоянному общению с книгой, желание самому научиться читать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литературные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воспринимает произведение в единстве его содержания и формы, высказывает свое отношение к героям и идее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творчески активен и самостоятелен в речевой, изобразительной и театрально-игровой деятельности на основе художественных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9750"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Развита культура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проговаривает ритмично стихи и импровизирует мелодии на заданную тему, 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10708"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ОБРАЗОВАТЕЛЬНАЯ ОБЛАСТЬ «ФИЗИЧЕСКОЕ РАЗВИТИЕ»</w:t>
            </w:r>
          </w:p>
        </w:tc>
      </w:tr>
      <w:tr w:rsidR="00832678" w:rsidRPr="00686F5D" w:rsidTr="00B609CE">
        <w:tc>
          <w:tcPr>
            <w:tcW w:w="8897"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здоровьесберегающими умениями: навыками личной гигиены, 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B609CE">
        <w:tc>
          <w:tcPr>
            <w:tcW w:w="8897"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A503C0">
        <w:rPr>
          <w:rFonts w:ascii="Times New Roman" w:hAnsi="Times New Roman" w:cs="Times New Roman"/>
          <w:sz w:val="24"/>
          <w:szCs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используе</w:t>
      </w:r>
      <w:r w:rsidRPr="00664C6A">
        <w:rPr>
          <w:rFonts w:ascii="Times New Roman" w:hAnsi="Times New Roman" w:cs="Times New Roman"/>
          <w:sz w:val="24"/>
          <w:szCs w:val="24"/>
        </w:rPr>
        <w:lastRenderedPageBreak/>
        <w:t xml:space="preserve">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00770380">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B609CE"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770380">
        <w:rPr>
          <w:rFonts w:ascii="Times New Roman" w:hAnsi="Times New Roman" w:cs="Times New Roman"/>
          <w:sz w:val="24"/>
          <w:szCs w:val="24"/>
        </w:rPr>
        <w:t xml:space="preserve"> </w:t>
      </w:r>
      <w:r w:rsidRPr="00B609CE">
        <w:rPr>
          <w:rFonts w:ascii="Times New Roman" w:hAnsi="Times New Roman" w:cs="Times New Roman"/>
          <w:sz w:val="24"/>
          <w:szCs w:val="24"/>
        </w:rPr>
        <w:t>проживают семьи воспитанников</w:t>
      </w:r>
      <w:r w:rsidR="00DC3326" w:rsidRPr="00B609CE">
        <w:rPr>
          <w:rFonts w:ascii="Times New Roman" w:hAnsi="Times New Roman" w:cs="Times New Roman"/>
          <w:sz w:val="24"/>
          <w:szCs w:val="24"/>
        </w:rPr>
        <w:t>.</w:t>
      </w:r>
    </w:p>
    <w:p w:rsidR="00FD13C0" w:rsidRPr="00B609CE" w:rsidRDefault="00DC3326" w:rsidP="00B609CE">
      <w:pPr>
        <w:pStyle w:val="a3"/>
        <w:numPr>
          <w:ilvl w:val="1"/>
          <w:numId w:val="71"/>
        </w:numPr>
        <w:spacing w:after="0" w:line="240" w:lineRule="auto"/>
        <w:jc w:val="center"/>
        <w:rPr>
          <w:rFonts w:ascii="Times New Roman" w:hAnsi="Times New Roman" w:cs="Times New Roman"/>
          <w:b/>
          <w:sz w:val="28"/>
          <w:szCs w:val="24"/>
        </w:rPr>
      </w:pPr>
      <w:r w:rsidRPr="00B609CE">
        <w:rPr>
          <w:rFonts w:ascii="Times New Roman" w:hAnsi="Times New Roman" w:cs="Times New Roman"/>
          <w:b/>
          <w:sz w:val="28"/>
          <w:szCs w:val="24"/>
        </w:rPr>
        <w:t>Описание образовательной деятельности в соответствии с направлениями развития ребенка,</w:t>
      </w:r>
      <w:r w:rsidR="00B609CE" w:rsidRPr="00B609CE">
        <w:rPr>
          <w:rFonts w:ascii="Times New Roman" w:hAnsi="Times New Roman" w:cs="Times New Roman"/>
          <w:b/>
          <w:sz w:val="28"/>
          <w:szCs w:val="24"/>
        </w:rPr>
        <w:t xml:space="preserve"> </w:t>
      </w:r>
      <w:r w:rsidRPr="00B609CE">
        <w:rPr>
          <w:rFonts w:ascii="Times New Roman" w:hAnsi="Times New Roman" w:cs="Times New Roman"/>
          <w:b/>
          <w:sz w:val="28"/>
          <w:szCs w:val="24"/>
        </w:rPr>
        <w:t>представленными в пяти образовательных областях</w:t>
      </w:r>
    </w:p>
    <w:p w:rsidR="002B4575" w:rsidRPr="00B609CE" w:rsidRDefault="00A503C0" w:rsidP="00A503C0">
      <w:pPr>
        <w:spacing w:after="0" w:line="240" w:lineRule="auto"/>
        <w:rPr>
          <w:rFonts w:ascii="Times New Roman" w:hAnsi="Times New Roman" w:cs="Times New Roman"/>
          <w:b/>
          <w:sz w:val="24"/>
          <w:szCs w:val="24"/>
        </w:rPr>
      </w:pPr>
      <w:r w:rsidRPr="00B609CE">
        <w:rPr>
          <w:rFonts w:ascii="Times New Roman" w:hAnsi="Times New Roman" w:cs="Times New Roman"/>
          <w:b/>
          <w:sz w:val="24"/>
          <w:szCs w:val="24"/>
        </w:rPr>
        <w:t xml:space="preserve">                                            </w:t>
      </w:r>
      <w:r w:rsidR="002B4575" w:rsidRPr="00B609CE">
        <w:rPr>
          <w:rFonts w:ascii="Times New Roman" w:hAnsi="Times New Roman" w:cs="Times New Roman"/>
          <w:b/>
          <w:sz w:val="24"/>
          <w:szCs w:val="24"/>
        </w:rPr>
        <w:t xml:space="preserve">Возрастные особенности детей </w:t>
      </w:r>
      <w:r w:rsidRPr="00B609CE">
        <w:rPr>
          <w:rFonts w:ascii="Times New Roman" w:hAnsi="Times New Roman" w:cs="Times New Roman"/>
          <w:b/>
          <w:sz w:val="24"/>
          <w:szCs w:val="24"/>
        </w:rPr>
        <w:t>6-7 лет</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B609CE">
        <w:rPr>
          <w:rFonts w:ascii="Times New Roman" w:hAnsi="Times New Roman" w:cs="Times New Roman"/>
          <w:b/>
          <w:sz w:val="24"/>
          <w:szCs w:val="24"/>
        </w:rPr>
        <w:t xml:space="preserve">Ребенок на пороге школы (6 -7 лет) </w:t>
      </w:r>
      <w:r w:rsidRPr="00B609CE">
        <w:rPr>
          <w:rFonts w:ascii="Times New Roman" w:hAnsi="Times New Roman" w:cs="Times New Roman"/>
          <w:sz w:val="24"/>
          <w:szCs w:val="24"/>
        </w:rPr>
        <w:t>обладает</w:t>
      </w:r>
      <w:r w:rsidRPr="006908E0">
        <w:rPr>
          <w:rFonts w:ascii="Times New Roman" w:hAnsi="Times New Roman" w:cs="Times New Roman"/>
          <w:sz w:val="24"/>
          <w:szCs w:val="24"/>
        </w:rPr>
        <w:t xml:space="preserve">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играх дети 6 - 7 лет способны отражать достаточно сложные социальные события </w:t>
      </w:r>
      <w:r>
        <w:rPr>
          <w:rFonts w:ascii="Times New Roman" w:hAnsi="Times New Roman" w:cs="Times New Roman"/>
          <w:sz w:val="24"/>
          <w:szCs w:val="24"/>
        </w:rPr>
        <w:t>-</w:t>
      </w:r>
      <w:r w:rsidRPr="006908E0">
        <w:rPr>
          <w:rFonts w:ascii="Times New Roman" w:hAnsi="Times New Roman" w:cs="Times New Roman"/>
          <w:sz w:val="24"/>
          <w:szCs w:val="24"/>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cs="Times New Roman"/>
          <w:sz w:val="24"/>
          <w:szCs w:val="24"/>
        </w:rPr>
        <w:t>-</w:t>
      </w:r>
      <w:r w:rsidRPr="006908E0">
        <w:rPr>
          <w:rFonts w:ascii="Times New Roman" w:hAnsi="Times New Roman" w:cs="Times New Roman"/>
          <w:sz w:val="24"/>
          <w:szCs w:val="24"/>
        </w:rPr>
        <w:t xml:space="preserve">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Pr>
          <w:rFonts w:ascii="Times New Roman" w:hAnsi="Times New Roman" w:cs="Times New Roman"/>
          <w:sz w:val="24"/>
          <w:szCs w:val="24"/>
        </w:rPr>
        <w:t>-</w:t>
      </w:r>
      <w:r w:rsidRPr="006908E0">
        <w:rPr>
          <w:rFonts w:ascii="Times New Roman"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w:t>
      </w:r>
      <w:r w:rsidRPr="006908E0">
        <w:rPr>
          <w:rFonts w:ascii="Times New Roman" w:hAnsi="Times New Roman" w:cs="Times New Roman"/>
          <w:sz w:val="24"/>
          <w:szCs w:val="24"/>
        </w:rPr>
        <w:lastRenderedPageBreak/>
        <w:t xml:space="preserve">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Pr>
          <w:rFonts w:ascii="Times New Roman" w:hAnsi="Times New Roman" w:cs="Times New Roman"/>
          <w:sz w:val="24"/>
          <w:szCs w:val="24"/>
        </w:rPr>
        <w:t>-</w:t>
      </w:r>
      <w:r w:rsidRPr="006908E0">
        <w:rPr>
          <w:rFonts w:ascii="Times New Roman" w:hAnsi="Times New Roman" w:cs="Times New Roman"/>
          <w:sz w:val="24"/>
          <w:szCs w:val="24"/>
        </w:rPr>
        <w:t xml:space="preserve"> важнейший итог развития дошкольника-читателя.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4B794B" w:rsidRDefault="004B794B" w:rsidP="004B794B">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w:t>
      </w:r>
    </w:p>
    <w:p w:rsidR="00EB14AD" w:rsidRPr="009708C9" w:rsidRDefault="002B4575" w:rsidP="008276AC">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r w:rsidR="00B609CE">
        <w:rPr>
          <w:rFonts w:ascii="Times New Roman" w:hAnsi="Times New Roman" w:cs="Times New Roman"/>
          <w:b/>
          <w:sz w:val="24"/>
          <w:szCs w:val="24"/>
        </w:rPr>
        <w:t xml:space="preserve"> </w:t>
      </w:r>
      <w:r w:rsidRPr="006908E0">
        <w:rPr>
          <w:rFonts w:ascii="Times New Roman" w:hAnsi="Times New Roman" w:cs="Times New Roman"/>
          <w:b/>
          <w:sz w:val="24"/>
          <w:szCs w:val="24"/>
        </w:rPr>
        <w:t xml:space="preserve">РЕБЕНКА </w:t>
      </w:r>
      <w:r w:rsidR="000E5089">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развития игровой деятельности: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EB14AD" w:rsidRPr="001C3382" w:rsidRDefault="00EB14AD" w:rsidP="00377D11">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1C3382">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w:t>
      </w:r>
      <w:r w:rsidRPr="006908E0">
        <w:rPr>
          <w:rFonts w:ascii="Times New Roman" w:hAnsi="Times New Roman" w:cs="Times New Roman"/>
          <w:sz w:val="24"/>
          <w:szCs w:val="24"/>
        </w:rPr>
        <w:lastRenderedPageBreak/>
        <w:t xml:space="preserve">рабль, — он плывет к замку волшебника») приемом условного проигрывания части сюжета — «как будто».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w:t>
      </w:r>
      <w:r w:rsidR="003F606F">
        <w:rPr>
          <w:rFonts w:ascii="Times New Roman" w:hAnsi="Times New Roman" w:cs="Times New Roman"/>
          <w:sz w:val="24"/>
          <w:szCs w:val="24"/>
        </w:rPr>
        <w:t xml:space="preserve">ний для игры «Новогодний базар в </w:t>
      </w:r>
      <w:r w:rsidRPr="006908E0">
        <w:rPr>
          <w:rFonts w:ascii="Times New Roman" w:hAnsi="Times New Roman" w:cs="Times New Roman"/>
          <w:sz w:val="24"/>
          <w:szCs w:val="24"/>
        </w:rPr>
        <w:t xml:space="preserve">гипермаркете», коллекция школьных принадлежностей для игр «Школа», «Школьный базар»).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w:t>
      </w:r>
      <w:r w:rsidRPr="006908E0">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Игра-фантазирование. </w:t>
      </w:r>
      <w:r w:rsidRPr="006908E0">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Игра-экспериментирование с разными материалами.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Дидактические и развивающие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w:t>
      </w:r>
      <w:r w:rsidRPr="006908E0">
        <w:rPr>
          <w:rFonts w:ascii="Times New Roman" w:hAnsi="Times New Roman" w:cs="Times New Roman"/>
          <w:sz w:val="24"/>
          <w:szCs w:val="24"/>
        </w:rPr>
        <w:lastRenderedPageBreak/>
        <w:t xml:space="preserve">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поиск недостающей в ряду фигуры: «Найди, что пропущено», «Потеряшки», «Догадайся, кто спрятался», «Для кого это письмо».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объемное моделирование: «Кубики–затейники», «Трансформер», «Собирайка», «Тетрис» (объемный).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(«Садовник», «Краски», «Катилася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Различные виды лото. Шашки. Шахматы. Крестики и нолики.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tbl>
      <w:tblPr>
        <w:tblStyle w:val="a4"/>
        <w:tblW w:w="0" w:type="auto"/>
        <w:tblInd w:w="1668" w:type="dxa"/>
        <w:tblLook w:val="04A0" w:firstRow="1" w:lastRow="0" w:firstColumn="1" w:lastColumn="0" w:noHBand="0" w:noVBand="1"/>
      </w:tblPr>
      <w:tblGrid>
        <w:gridCol w:w="8328"/>
      </w:tblGrid>
      <w:tr w:rsidR="00EB14AD" w:rsidRPr="00B609CE" w:rsidTr="00EB14AD">
        <w:tc>
          <w:tcPr>
            <w:tcW w:w="8328" w:type="dxa"/>
          </w:tcPr>
          <w:p w:rsidR="00EB14AD" w:rsidRPr="00B609CE" w:rsidRDefault="00EB14AD" w:rsidP="00EB14AD">
            <w:pPr>
              <w:jc w:val="right"/>
              <w:rPr>
                <w:rFonts w:ascii="Times New Roman" w:hAnsi="Times New Roman" w:cs="Times New Roman"/>
                <w:b/>
                <w:sz w:val="16"/>
                <w:szCs w:val="16"/>
              </w:rPr>
            </w:pPr>
            <w:r w:rsidRPr="00B609CE">
              <w:rPr>
                <w:rFonts w:ascii="Times New Roman" w:hAnsi="Times New Roman" w:cs="Times New Roman"/>
                <w:b/>
                <w:sz w:val="16"/>
                <w:szCs w:val="16"/>
              </w:rPr>
              <w:t>«СОЦИАЛЬНО-КОММУНИКАТИВНОЕ РАЗВИТИЕ»</w:t>
            </w:r>
            <w:r w:rsidRPr="00B609CE">
              <w:rPr>
                <w:rFonts w:ascii="Times New Roman" w:hAnsi="Times New Roman" w:cs="Times New Roman"/>
                <w:b/>
                <w:sz w:val="16"/>
                <w:szCs w:val="16"/>
              </w:rPr>
              <w:c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Социально-коммуникативное развитие направлено на усвоение норм и ценностей, принятых в обществе, включая </w:t>
            </w:r>
            <w:r w:rsidRPr="00B609CE">
              <w:rPr>
                <w:rFonts w:ascii="Times New Roman" w:hAnsi="Times New Roman" w:cs="Times New Roman"/>
                <w:sz w:val="16"/>
                <w:szCs w:val="16"/>
              </w:rPr>
              <w:lastRenderedPageBreak/>
              <w:t xml:space="preserve">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Дошкольник входит в мир социальных отношений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B14AD" w:rsidRPr="00777026" w:rsidRDefault="00EB14AD" w:rsidP="00377D11">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любовь к своей семье, детскому саду, к родному городу,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и сотрудничество. </w:t>
      </w:r>
      <w:r w:rsidRPr="006908E0">
        <w:rPr>
          <w:rFonts w:ascii="Times New Roman" w:hAnsi="Times New Roman" w:cs="Times New Roman"/>
          <w:sz w:val="24"/>
          <w:szCs w:val="24"/>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w:t>
      </w:r>
      <w:r w:rsidRPr="006908E0">
        <w:rPr>
          <w:rFonts w:ascii="Times New Roman" w:hAnsi="Times New Roman" w:cs="Times New Roman"/>
          <w:b/>
          <w:sz w:val="24"/>
          <w:szCs w:val="24"/>
        </w:rPr>
        <w:t xml:space="preserve">Жизнь человека как ценность. </w:t>
      </w:r>
      <w:r w:rsidRPr="006908E0">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Правила культуры поведения, общения со взрослыми и сверстниками. </w:t>
      </w:r>
      <w:r w:rsidRPr="006908E0">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Семья.</w:t>
      </w:r>
      <w:r w:rsidRPr="006908E0">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EB14AD" w:rsidRDefault="00EB14AD" w:rsidP="00B609C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Школа.</w:t>
      </w:r>
      <w:r w:rsidRPr="006908E0">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Развиваем ценностное отношение к труду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B14AD" w:rsidRPr="006908E0" w:rsidRDefault="00EB14AD" w:rsidP="00B609C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6908E0">
        <w:rPr>
          <w:rFonts w:ascii="Times New Roman" w:hAnsi="Times New Roman" w:cs="Times New Roman"/>
          <w:b/>
          <w:sz w:val="24"/>
          <w:szCs w:val="24"/>
        </w:rPr>
        <w:t>Развитие ответственности за выполнение трудовых поручений.</w:t>
      </w:r>
      <w:r w:rsidRPr="006908E0">
        <w:rPr>
          <w:rFonts w:ascii="Times New Roman" w:hAnsi="Times New Roman" w:cs="Times New Roman"/>
          <w:sz w:val="24"/>
          <w:szCs w:val="24"/>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Формирование основ безопасного поведения в быту, социуме, природе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Задачи образовательной деятельности </w:t>
      </w:r>
    </w:p>
    <w:p w:rsidR="00EB14AD" w:rsidRPr="006908E0" w:rsidRDefault="00EB14AD" w:rsidP="00BE2752">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14AD" w:rsidRPr="00777026" w:rsidRDefault="00EB14AD" w:rsidP="00377D11">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Соблюдение правила безопасной организации индивидуальной и совместной деятельности, подвижных игр, спортивных развлечений.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tbl>
      <w:tblPr>
        <w:tblStyle w:val="a4"/>
        <w:tblW w:w="0" w:type="auto"/>
        <w:tblInd w:w="1668" w:type="dxa"/>
        <w:tblLook w:val="04A0" w:firstRow="1" w:lastRow="0" w:firstColumn="1" w:lastColumn="0" w:noHBand="0" w:noVBand="1"/>
      </w:tblPr>
      <w:tblGrid>
        <w:gridCol w:w="7903"/>
      </w:tblGrid>
      <w:tr w:rsidR="00EB14AD" w:rsidRPr="00B609CE" w:rsidTr="00EB14AD">
        <w:tc>
          <w:tcPr>
            <w:tcW w:w="7903" w:type="dxa"/>
          </w:tcPr>
          <w:p w:rsidR="00EB14AD" w:rsidRPr="00B609CE" w:rsidRDefault="00EB14AD" w:rsidP="00EB14AD">
            <w:pPr>
              <w:jc w:val="right"/>
              <w:rPr>
                <w:rFonts w:ascii="Times New Roman" w:hAnsi="Times New Roman" w:cs="Times New Roman"/>
                <w:b/>
                <w:sz w:val="16"/>
                <w:szCs w:val="16"/>
              </w:rPr>
            </w:pPr>
            <w:r w:rsidRPr="00B609CE">
              <w:rPr>
                <w:rFonts w:ascii="Times New Roman" w:hAnsi="Times New Roman" w:cs="Times New Roman"/>
                <w:b/>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самоконтроль и ответственности за свои действия и поступки.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многообразии стран и народов мира, некоторых национальных особенностях людей.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EB14AD" w:rsidRPr="00777026" w:rsidRDefault="00EB14AD" w:rsidP="00377D11">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толерантность по отношению к людям разных национальностей.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 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 своем имени, отчестве, фамилии, национальности, возрасте, дате рождения, адресе проживания.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Ребенок открывает мир природы.</w:t>
      </w:r>
      <w:r w:rsidRPr="006908E0">
        <w:rPr>
          <w:rFonts w:ascii="Times New Roman" w:hAnsi="Times New Roman" w:cs="Times New Roman"/>
          <w:sz w:val="24"/>
          <w:szCs w:val="24"/>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небесных телах и светилах.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Установление цикличности сезонных изменений в природе (цикл года, как последовательная смена времен года).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Первые шаги в математику. </w:t>
      </w:r>
      <w:r w:rsidRPr="006908E0">
        <w:rPr>
          <w:rFonts w:ascii="Times New Roman" w:hAnsi="Times New Roman" w:cs="Times New Roman"/>
          <w:sz w:val="24"/>
          <w:szCs w:val="24"/>
        </w:rPr>
        <w:t xml:space="preserve">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состава чисел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0E5089" w:rsidP="00B609C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проявление субъектной позиции ребенка в речевом общении со взрослыми и сверстниками.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речевое творчество, учитывая индивидуальные способности и возможности детей.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интерес к языку и осознанное отношение детей к языковым явлениям.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EB14AD" w:rsidRPr="00777026" w:rsidRDefault="00EB14AD" w:rsidP="00377D11">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B14AD" w:rsidRPr="006908E0" w:rsidRDefault="00EB14AD" w:rsidP="00777026">
      <w:pPr>
        <w:spacing w:after="0" w:line="240" w:lineRule="auto"/>
        <w:ind w:firstLine="851"/>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Владение речью как средством общения и культуры.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w:t>
      </w:r>
      <w:r>
        <w:rPr>
          <w:rFonts w:ascii="Times New Roman" w:hAnsi="Times New Roman" w:cs="Times New Roman"/>
          <w:sz w:val="24"/>
          <w:szCs w:val="24"/>
        </w:rPr>
        <w:t>,</w:t>
      </w:r>
      <w:r w:rsidRPr="006908E0">
        <w:rPr>
          <w:rFonts w:ascii="Times New Roman" w:hAnsi="Times New Roman" w:cs="Times New Roman"/>
          <w:sz w:val="24"/>
          <w:szCs w:val="24"/>
        </w:rPr>
        <w:t xml:space="preserve"> здороваться и прощаться через порог или другое препятствие;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представить своего друга родителям, товарищам по игре: кого представляют первым: девочку или мальчика, мужчину или женщину;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формулы речевого этикета в процессе спора.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различать литературные жанры: сказка, рассказ, загадка, пословица, стихотворение;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образовывать сложные слова посредством слияния основ (кофемолка, кофеварка, посудомоечная машина);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p>
    <w:p w:rsidR="00EB14AD" w:rsidRPr="006908E0" w:rsidRDefault="00EB14AD" w:rsidP="00EB14AD">
      <w:pPr>
        <w:tabs>
          <w:tab w:val="left" w:pos="1134"/>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Обогащение активного словаря: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подбирать точные слова для выражения мысли;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определять количество и последовательность слов в предложении;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предложения с заданным количеством слов;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ориентироваться на листе, выполнять графические диктанты; выполнять штриховки в разных направлениях, обводки;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читать простые слова и фразы;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разгадывать детские кроссворды и решать ребусы.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«ХУДОЖЕСТВЕННО-ЭСТЕТИЧЕСКОЕ РАЗВИТИЕ» </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Народное декоративно-прикладное искусство</w:t>
      </w:r>
      <w:r w:rsidRPr="006908E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Выделение творческой манеры некоторых художников и скульпторов.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Посещение музеев.</w:t>
      </w:r>
      <w:r w:rsidRPr="006908E0">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EB14AD" w:rsidRPr="00777026" w:rsidRDefault="00EB14AD" w:rsidP="00377D11">
      <w:pPr>
        <w:pStyle w:val="a3"/>
        <w:numPr>
          <w:ilvl w:val="0"/>
          <w:numId w:val="2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Изобразительно-выразительные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конструировании</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 xml:space="preserve">из разнообразных геометрических форм, тематических конструкторов: </w:t>
      </w:r>
      <w:r w:rsidRPr="006908E0">
        <w:rPr>
          <w:rFonts w:ascii="Times New Roman" w:hAnsi="Times New Roman" w:cs="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 природного и бросовых материалов:</w:t>
      </w:r>
      <w:r w:rsidRPr="006908E0">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Освоение и применение способов плоского, объемного и объемно-пространственного оформления.</w:t>
      </w:r>
      <w:r w:rsidRPr="006908E0">
        <w:rPr>
          <w:rFonts w:ascii="Times New Roman" w:hAnsi="Times New Roman" w:cs="Times New Roman"/>
          <w:sz w:val="24"/>
          <w:szCs w:val="24"/>
        </w:rPr>
        <w:t xml:space="preserve">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EB14AD" w:rsidRPr="006908E0" w:rsidRDefault="00EB14AD" w:rsidP="00B609CE">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читательский опыт детей за счет произведений более сложных по содержанию и форме.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w:t>
      </w:r>
      <w:r w:rsidRPr="006908E0">
        <w:rPr>
          <w:rFonts w:ascii="Times New Roman" w:hAnsi="Times New Roman" w:cs="Times New Roman"/>
          <w:sz w:val="24"/>
          <w:szCs w:val="24"/>
        </w:rPr>
        <w:lastRenderedPageBreak/>
        <w:t xml:space="preserve">ного вида, жанра, тематики. Активное участие в общении по поводу литературных произведений со взрослыми и другими детьми.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B14AD" w:rsidRPr="006908E0" w:rsidRDefault="00EB14AD" w:rsidP="00B609CE">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чистоты интонирования в пении;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EB14AD" w:rsidRPr="00377D11" w:rsidRDefault="00EB14AD" w:rsidP="00377D11">
      <w:pPr>
        <w:pStyle w:val="a3"/>
        <w:numPr>
          <w:ilvl w:val="0"/>
          <w:numId w:val="8"/>
        </w:numPr>
        <w:spacing w:after="0" w:line="240" w:lineRule="auto"/>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tbl>
      <w:tblPr>
        <w:tblStyle w:val="a4"/>
        <w:tblW w:w="0" w:type="auto"/>
        <w:tblInd w:w="1809" w:type="dxa"/>
        <w:tblLook w:val="04A0" w:firstRow="1" w:lastRow="0" w:firstColumn="1" w:lastColumn="0" w:noHBand="0" w:noVBand="1"/>
      </w:tblPr>
      <w:tblGrid>
        <w:gridCol w:w="7762"/>
      </w:tblGrid>
      <w:tr w:rsidR="00EB14AD" w:rsidRPr="00B609CE" w:rsidTr="00EB14AD">
        <w:tc>
          <w:tcPr>
            <w:tcW w:w="7762" w:type="dxa"/>
          </w:tcPr>
          <w:p w:rsidR="00EB14AD" w:rsidRPr="00B609CE" w:rsidRDefault="00EB14AD" w:rsidP="00EB14AD">
            <w:pPr>
              <w:jc w:val="right"/>
              <w:rPr>
                <w:rFonts w:ascii="Times New Roman" w:hAnsi="Times New Roman" w:cs="Times New Roman"/>
                <w:sz w:val="16"/>
                <w:szCs w:val="16"/>
              </w:rPr>
            </w:pPr>
            <w:r w:rsidRPr="00B609CE">
              <w:rPr>
                <w:rFonts w:ascii="Times New Roman" w:hAnsi="Times New Roman" w:cs="Times New Roman"/>
                <w:sz w:val="16"/>
                <w:szCs w:val="16"/>
              </w:rPr>
              <w:t xml:space="preserve">Извлечение из ФГОС ДО </w:t>
            </w:r>
          </w:p>
          <w:p w:rsidR="00EB14AD" w:rsidRPr="00B609CE" w:rsidRDefault="00EB14AD" w:rsidP="00EB14AD">
            <w:pPr>
              <w:jc w:val="both"/>
              <w:rPr>
                <w:rFonts w:ascii="Times New Roman" w:hAnsi="Times New Roman" w:cs="Times New Roman"/>
                <w:sz w:val="16"/>
                <w:szCs w:val="16"/>
              </w:rPr>
            </w:pPr>
            <w:r w:rsidRPr="00B609CE">
              <w:rPr>
                <w:rFonts w:ascii="Times New Roman" w:hAnsi="Times New Roman" w:cs="Times New Roman"/>
                <w:sz w:val="16"/>
                <w:szCs w:val="1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Развивать физические качества (силу, ги</w:t>
      </w:r>
      <w:r w:rsidR="003F69DE" w:rsidRPr="00B609CE">
        <w:rPr>
          <w:rFonts w:ascii="Times New Roman" w:hAnsi="Times New Roman" w:cs="Times New Roman"/>
          <w:sz w:val="24"/>
          <w:szCs w:val="24"/>
        </w:rPr>
        <w:t>бкость, выносливость), особенно</w:t>
      </w:r>
      <w:r w:rsidRPr="00B609CE">
        <w:rPr>
          <w:rFonts w:ascii="Times New Roman" w:hAnsi="Times New Roman" w:cs="Times New Roman"/>
          <w:sz w:val="24"/>
          <w:szCs w:val="24"/>
        </w:rPr>
        <w:t xml:space="preserve"> ведущие в этом возрасте быстроту и ловкость</w:t>
      </w:r>
      <w:r w:rsidR="003F69DE" w:rsidRPr="00B609CE">
        <w:rPr>
          <w:rFonts w:ascii="Times New Roman" w:hAnsi="Times New Roman" w:cs="Times New Roman"/>
          <w:sz w:val="24"/>
          <w:szCs w:val="24"/>
        </w:rPr>
        <w:t>,</w:t>
      </w:r>
      <w:r w:rsidRPr="00B609CE">
        <w:rPr>
          <w:rFonts w:ascii="Times New Roman" w:hAnsi="Times New Roman" w:cs="Times New Roman"/>
          <w:sz w:val="24"/>
          <w:szCs w:val="24"/>
        </w:rPr>
        <w:t xml:space="preserve"> координацию движений.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B609CE"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B609CE"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B609CE">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w:t>
      </w:r>
      <w:r w:rsidRPr="006908E0">
        <w:rPr>
          <w:rFonts w:ascii="Times New Roman" w:hAnsi="Times New Roman" w:cs="Times New Roman"/>
          <w:sz w:val="24"/>
          <w:szCs w:val="24"/>
        </w:rPr>
        <w:lastRenderedPageBreak/>
        <w:t xml:space="preserve">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FB5658" w:rsidP="00EB14AD">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Б</w:t>
      </w:r>
      <w:r w:rsidR="00EB14AD" w:rsidRPr="006908E0">
        <w:rPr>
          <w:rFonts w:ascii="Times New Roman" w:hAnsi="Times New Roman" w:cs="Times New Roman"/>
          <w:b/>
          <w:i/>
          <w:sz w:val="24"/>
          <w:szCs w:val="24"/>
        </w:rPr>
        <w:t>админтон.</w:t>
      </w:r>
      <w:r w:rsidR="00EB14AD"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Становление у детей ценностей здорового образа жизни, овладение элементарными нормами и правилами здорового образа жизни</w:t>
      </w:r>
      <w:r w:rsidR="00FB5658">
        <w:rPr>
          <w:rFonts w:ascii="Times New Roman" w:hAnsi="Times New Roman" w:cs="Times New Roman"/>
          <w:sz w:val="24"/>
          <w:szCs w:val="24"/>
        </w:rPr>
        <w:t>.</w:t>
      </w:r>
      <w:r w:rsidRPr="006908E0">
        <w:rPr>
          <w:rFonts w:ascii="Times New Roman" w:hAnsi="Times New Roman" w:cs="Times New Roman"/>
          <w:sz w:val="24"/>
          <w:szCs w:val="24"/>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w:t>
      </w:r>
      <w:r w:rsidRPr="006908E0">
        <w:rPr>
          <w:rFonts w:ascii="Times New Roman" w:hAnsi="Times New Roman" w:cs="Times New Roman"/>
          <w:sz w:val="24"/>
          <w:szCs w:val="24"/>
        </w:rPr>
        <w:lastRenderedPageBreak/>
        <w:t xml:space="preserve">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Pr="006A16BF" w:rsidRDefault="006A16BF" w:rsidP="006A16BF">
      <w:pPr>
        <w:pStyle w:val="Default"/>
        <w:ind w:firstLine="709"/>
        <w:jc w:val="both"/>
        <w:rPr>
          <w:sz w:val="23"/>
          <w:szCs w:val="23"/>
        </w:rPr>
      </w:pPr>
      <w:r w:rsidRPr="006A16BF">
        <w:rPr>
          <w:b/>
          <w:bCs/>
          <w:sz w:val="23"/>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кандидатом  биологических наук Т.А.Филипповой; кандидатом педагогических наук А.Г.Макеевой.</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программы  обучающиеся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3920EB">
      <w:pPr>
        <w:pStyle w:val="af3"/>
        <w:numPr>
          <w:ilvl w:val="0"/>
          <w:numId w:val="94"/>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p>
    <w:p w:rsidR="006A16BF" w:rsidRPr="006A16BF" w:rsidRDefault="006A16BF" w:rsidP="003920EB">
      <w:pPr>
        <w:pStyle w:val="a9"/>
        <w:numPr>
          <w:ilvl w:val="0"/>
          <w:numId w:val="94"/>
        </w:numPr>
        <w:jc w:val="both"/>
        <w:rPr>
          <w:b w:val="0"/>
          <w:sz w:val="24"/>
        </w:rPr>
      </w:pPr>
      <w:r w:rsidRPr="006A16BF">
        <w:rPr>
          <w:b w:val="0"/>
          <w:sz w:val="24"/>
        </w:rPr>
        <w:t>формирова</w:t>
      </w:r>
      <w:r>
        <w:rPr>
          <w:b w:val="0"/>
          <w:sz w:val="24"/>
        </w:rPr>
        <w:t>ние</w:t>
      </w:r>
      <w:r w:rsidRPr="006A16BF">
        <w:rPr>
          <w:b w:val="0"/>
          <w:sz w:val="24"/>
        </w:rPr>
        <w:t xml:space="preserve"> здоровьеразвивающ</w:t>
      </w:r>
      <w:r>
        <w:rPr>
          <w:b w:val="0"/>
          <w:sz w:val="24"/>
        </w:rPr>
        <w:t>ей</w:t>
      </w:r>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3920EB">
      <w:pPr>
        <w:pStyle w:val="a9"/>
        <w:numPr>
          <w:ilvl w:val="0"/>
          <w:numId w:val="94"/>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и  укрепление здоровья, формирования готовности соблюдать эти правила;</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00E5099F">
        <w:rPr>
          <w:rStyle w:val="af4"/>
          <w:bCs/>
          <w:i w:val="0"/>
        </w:rPr>
        <w:t xml:space="preserve"> </w:t>
      </w:r>
      <w:r w:rsidRPr="006A16BF">
        <w:rPr>
          <w:rStyle w:val="af4"/>
          <w:bCs/>
          <w:i w:val="0"/>
        </w:rPr>
        <w:t>части здорового образа жизни;</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3920EB">
      <w:pPr>
        <w:pStyle w:val="a3"/>
        <w:numPr>
          <w:ilvl w:val="0"/>
          <w:numId w:val="95"/>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пробуждать у детей интерес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099F">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Беседы включают вопросы культуры  и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3920EB">
      <w:pPr>
        <w:pStyle w:val="af3"/>
        <w:numPr>
          <w:ilvl w:val="0"/>
          <w:numId w:val="97"/>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сюжетно</w:t>
      </w:r>
      <w:r w:rsidR="00E55C26">
        <w:rPr>
          <w:rStyle w:val="af4"/>
          <w:bCs/>
          <w:i w:val="0"/>
        </w:rPr>
        <w:t>-</w:t>
      </w:r>
      <w:r w:rsidRPr="006A16BF">
        <w:rPr>
          <w:rStyle w:val="af4"/>
          <w:bCs/>
          <w:i w:val="0"/>
        </w:rPr>
        <w:t>ролевые игры;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чтение по ролям;</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lastRenderedPageBreak/>
        <w:t>рассказ по картинкам;</w:t>
      </w:r>
    </w:p>
    <w:p w:rsidR="006A16BF" w:rsidRPr="00E55C26" w:rsidRDefault="006A16BF" w:rsidP="003920EB">
      <w:pPr>
        <w:pStyle w:val="af3"/>
        <w:numPr>
          <w:ilvl w:val="0"/>
          <w:numId w:val="97"/>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Содержание курса</w:t>
      </w:r>
      <w:r w:rsidRPr="006A16BF">
        <w:rPr>
          <w:rFonts w:ascii="Times New Roman" w:hAnsi="Times New Roman" w:cs="Times New Roman"/>
          <w:sz w:val="24"/>
          <w:szCs w:val="24"/>
        </w:rPr>
        <w:t xml:space="preserve">  отвечает следующим принципам:</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3920EB">
      <w:pPr>
        <w:widowControl w:val="0"/>
        <w:numPr>
          <w:ilvl w:val="0"/>
          <w:numId w:val="96"/>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 xml:space="preserve"> «Из чего варят каши и как сделать кашу вкусной».</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3920EB">
      <w:pPr>
        <w:pStyle w:val="a3"/>
        <w:numPr>
          <w:ilvl w:val="0"/>
          <w:numId w:val="98"/>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«День рождения Зелибобы»</w:t>
      </w: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w:t>
      </w:r>
      <w:r w:rsidR="000E5089">
        <w:rPr>
          <w:rFonts w:ascii="Times New Roman" w:hAnsi="Times New Roman" w:cs="Times New Roman"/>
          <w:b/>
          <w:sz w:val="32"/>
          <w:szCs w:val="24"/>
        </w:rPr>
        <w:t>2</w:t>
      </w:r>
      <w:r w:rsidRPr="005C4BE3">
        <w:rPr>
          <w:rFonts w:ascii="Times New Roman" w:hAnsi="Times New Roman" w:cs="Times New Roman"/>
          <w:b/>
          <w:sz w:val="32"/>
          <w:szCs w:val="24"/>
        </w:rPr>
        <w:t>. Взаимодействие взрослых с детьми</w:t>
      </w:r>
    </w:p>
    <w:p w:rsidR="00342656" w:rsidRPr="006908E0" w:rsidRDefault="00F60D4A"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w:t>
      </w:r>
      <w:r w:rsidR="000E5089">
        <w:rPr>
          <w:rFonts w:ascii="Times New Roman" w:hAnsi="Times New Roman" w:cs="Times New Roman"/>
          <w:b/>
          <w:sz w:val="24"/>
          <w:szCs w:val="24"/>
        </w:rPr>
        <w:t>2</w:t>
      </w:r>
      <w:r>
        <w:rPr>
          <w:rFonts w:ascii="Times New Roman" w:hAnsi="Times New Roman" w:cs="Times New Roman"/>
          <w:b/>
          <w:sz w:val="24"/>
          <w:szCs w:val="24"/>
        </w:rPr>
        <w:t>.</w:t>
      </w:r>
      <w:r w:rsidR="00770380">
        <w:rPr>
          <w:rFonts w:ascii="Times New Roman" w:hAnsi="Times New Roman" w:cs="Times New Roman"/>
          <w:b/>
          <w:sz w:val="24"/>
          <w:szCs w:val="24"/>
        </w:rPr>
        <w:t>1</w:t>
      </w:r>
      <w:r>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w:t>
      </w:r>
      <w:r w:rsidRPr="006908E0">
        <w:rPr>
          <w:rFonts w:ascii="Times New Roman" w:hAnsi="Times New Roman" w:cs="Times New Roman"/>
          <w:sz w:val="24"/>
          <w:szCs w:val="24"/>
        </w:rPr>
        <w:lastRenderedPageBreak/>
        <w:t xml:space="preserve">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F60D4A"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2A8F">
        <w:rPr>
          <w:rFonts w:ascii="Times New Roman" w:hAnsi="Times New Roman" w:cs="Times New Roman"/>
          <w:b/>
          <w:sz w:val="24"/>
          <w:szCs w:val="24"/>
        </w:rPr>
        <w:t>2</w:t>
      </w:r>
      <w:r>
        <w:rPr>
          <w:rFonts w:ascii="Times New Roman" w:hAnsi="Times New Roman" w:cs="Times New Roman"/>
          <w:b/>
          <w:sz w:val="24"/>
          <w:szCs w:val="24"/>
        </w:rPr>
        <w:t>.</w:t>
      </w:r>
      <w:r w:rsidR="002E2A8F">
        <w:rPr>
          <w:rFonts w:ascii="Times New Roman" w:hAnsi="Times New Roman" w:cs="Times New Roman"/>
          <w:b/>
          <w:sz w:val="24"/>
          <w:szCs w:val="24"/>
        </w:rPr>
        <w:t>2</w:t>
      </w:r>
      <w:r>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r w:rsidR="00342656"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w:t>
      </w:r>
      <w:r w:rsidRPr="006908E0">
        <w:rPr>
          <w:rFonts w:ascii="Times New Roman" w:hAnsi="Times New Roman" w:cs="Times New Roman"/>
          <w:sz w:val="24"/>
          <w:szCs w:val="24"/>
        </w:rPr>
        <w:lastRenderedPageBreak/>
        <w:t xml:space="preserve">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50F3D" w:rsidRPr="006908E0" w:rsidRDefault="00B50F3D" w:rsidP="00B50F3D">
      <w:pPr>
        <w:pStyle w:val="a9"/>
        <w:rPr>
          <w:sz w:val="24"/>
        </w:rPr>
      </w:pPr>
      <w:r w:rsidRPr="006908E0">
        <w:rPr>
          <w:sz w:val="24"/>
        </w:rPr>
        <w:t>Годовая модель образовательного процесса</w:t>
      </w:r>
      <w:r w:rsidR="00E5099F">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w:t>
      </w:r>
      <w:r w:rsidRPr="006908E0">
        <w:rPr>
          <w:rFonts w:ascii="Times New Roman" w:hAnsi="Times New Roman" w:cs="Times New Roman"/>
          <w:sz w:val="24"/>
          <w:szCs w:val="24"/>
        </w:rPr>
        <w:lastRenderedPageBreak/>
        <w:t>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9708C9"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83"/>
        <w:gridCol w:w="4982"/>
        <w:gridCol w:w="3131"/>
      </w:tblGrid>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СЕНТЯБРЬ</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и мои друзья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«Одногруппники». </w:t>
            </w:r>
            <w:r w:rsidRPr="009708C9">
              <w:rPr>
                <w:color w:val="auto"/>
                <w:sz w:val="23"/>
                <w:szCs w:val="23"/>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Варианты: </w:t>
            </w:r>
          </w:p>
          <w:p w:rsidR="00B50F3D" w:rsidRPr="009708C9" w:rsidRDefault="00B50F3D" w:rsidP="00B9559D">
            <w:pPr>
              <w:pStyle w:val="Default"/>
              <w:jc w:val="both"/>
              <w:rPr>
                <w:color w:val="auto"/>
                <w:sz w:val="23"/>
                <w:szCs w:val="23"/>
              </w:rPr>
            </w:pPr>
            <w:r w:rsidRPr="009708C9">
              <w:rPr>
                <w:color w:val="auto"/>
                <w:sz w:val="23"/>
                <w:szCs w:val="23"/>
              </w:rPr>
              <w:t xml:space="preserve">1. «Визитная карточка группы» - подготовка материала к сайту детского сада, оформление электронного варианта. </w:t>
            </w:r>
          </w:p>
          <w:p w:rsidR="00B50F3D" w:rsidRPr="009708C9" w:rsidRDefault="00B50F3D" w:rsidP="00B9559D">
            <w:pPr>
              <w:pStyle w:val="Default"/>
              <w:jc w:val="both"/>
              <w:rPr>
                <w:color w:val="auto"/>
                <w:sz w:val="23"/>
                <w:szCs w:val="23"/>
              </w:rPr>
            </w:pPr>
            <w:r w:rsidRPr="009708C9">
              <w:rPr>
                <w:color w:val="auto"/>
                <w:sz w:val="23"/>
                <w:szCs w:val="23"/>
              </w:rPr>
              <w:t xml:space="preserve">2. Оформление варианта визитной карточки группы в форме коллажа или альбома (обложка и первые страницы). </w:t>
            </w:r>
          </w:p>
          <w:p w:rsidR="00B50F3D" w:rsidRPr="009708C9" w:rsidRDefault="00B50F3D" w:rsidP="00B9559D">
            <w:pPr>
              <w:pStyle w:val="Default"/>
              <w:jc w:val="both"/>
              <w:rPr>
                <w:color w:val="auto"/>
                <w:sz w:val="23"/>
                <w:szCs w:val="23"/>
              </w:rPr>
            </w:pPr>
            <w:r w:rsidRPr="009708C9">
              <w:rPr>
                <w:color w:val="auto"/>
                <w:sz w:val="23"/>
                <w:szCs w:val="23"/>
              </w:rPr>
              <w:t xml:space="preserve">3. Оформление «Кодекса лучшего друга» в электронном варианте (для сайта) или на странице группового альбома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Впечатления о лете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 это маленькая жизнь». </w:t>
            </w:r>
            <w:r w:rsidRPr="009708C9">
              <w:rPr>
                <w:color w:val="auto"/>
                <w:sz w:val="23"/>
                <w:szCs w:val="23"/>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Летние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«Поздравления для летних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творческих способностей детей. Подготовка индивидуальных и коллективных поздравлений.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Организация вечера досуга для летних изменников: поздравления для летних именинников (рисунки, пожелания, песенки – самовыражение детей).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ОКТЯБРЬ</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Осень. Осенние настроения</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«Осень – это хорошо или плохо?»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Детское книгоиздательство: </w:t>
            </w:r>
          </w:p>
          <w:p w:rsidR="00B50F3D" w:rsidRPr="009708C9" w:rsidRDefault="00B50F3D" w:rsidP="00B9559D">
            <w:pPr>
              <w:pStyle w:val="Default"/>
              <w:jc w:val="both"/>
              <w:rPr>
                <w:color w:val="auto"/>
                <w:sz w:val="23"/>
                <w:szCs w:val="23"/>
              </w:rPr>
            </w:pPr>
            <w:r w:rsidRPr="009708C9">
              <w:rPr>
                <w:color w:val="auto"/>
                <w:sz w:val="23"/>
                <w:szCs w:val="23"/>
              </w:rPr>
              <w:t>книга «Грустные и веселые истории и рисунки про осень»</w:t>
            </w:r>
          </w:p>
          <w:p w:rsidR="00B50F3D" w:rsidRPr="009708C9" w:rsidRDefault="00B50F3D" w:rsidP="00B9559D">
            <w:pPr>
              <w:pStyle w:val="Default"/>
              <w:jc w:val="both"/>
              <w:rPr>
                <w:color w:val="auto"/>
                <w:sz w:val="23"/>
                <w:szCs w:val="23"/>
              </w:rPr>
            </w:pP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«Дары осени: осенние угощения». </w:t>
            </w:r>
            <w:r w:rsidRPr="009708C9">
              <w:rPr>
                <w:color w:val="auto"/>
                <w:sz w:val="23"/>
                <w:szCs w:val="23"/>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B50F3D" w:rsidRPr="009708C9" w:rsidRDefault="00B50F3D" w:rsidP="00B9559D">
            <w:pPr>
              <w:pStyle w:val="Default"/>
              <w:jc w:val="both"/>
              <w:rPr>
                <w:color w:val="auto"/>
                <w:sz w:val="23"/>
                <w:szCs w:val="23"/>
              </w:rPr>
            </w:pPr>
            <w:r w:rsidRPr="009708C9">
              <w:rPr>
                <w:color w:val="auto"/>
                <w:sz w:val="23"/>
                <w:szCs w:val="23"/>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на основе дизайн деятельности книги рецептов «Осенние угощения» – осенние салаты, бутерброды. </w:t>
            </w:r>
          </w:p>
          <w:p w:rsidR="00B50F3D" w:rsidRPr="009708C9" w:rsidRDefault="00B50F3D" w:rsidP="00B9559D">
            <w:pPr>
              <w:pStyle w:val="Default"/>
              <w:jc w:val="both"/>
              <w:rPr>
                <w:color w:val="auto"/>
                <w:sz w:val="23"/>
                <w:szCs w:val="23"/>
              </w:rPr>
            </w:pPr>
            <w:r w:rsidRPr="009708C9">
              <w:rPr>
                <w:color w:val="auto"/>
                <w:sz w:val="23"/>
                <w:szCs w:val="23"/>
              </w:rPr>
              <w:t xml:space="preserve">Проведение тематического дня «День дегустатора фруктовых и овощных блюд» (приготовленных детьми, родителями и детьми). Презентация Книги рецептов. </w:t>
            </w:r>
          </w:p>
        </w:tc>
      </w:tr>
      <w:tr w:rsidR="009708C9" w:rsidRPr="009708C9" w:rsidTr="00B609CE">
        <w:tc>
          <w:tcPr>
            <w:tcW w:w="1883" w:type="dxa"/>
          </w:tcPr>
          <w:p w:rsidR="00B50F3D" w:rsidRPr="009708C9" w:rsidRDefault="00B50F3D" w:rsidP="00B9559D">
            <w:pPr>
              <w:pStyle w:val="Default"/>
              <w:rPr>
                <w:color w:val="auto"/>
                <w:sz w:val="23"/>
                <w:szCs w:val="23"/>
              </w:rPr>
            </w:pPr>
            <w:r w:rsidRPr="009708C9">
              <w:rPr>
                <w:b/>
                <w:bCs/>
                <w:color w:val="auto"/>
                <w:sz w:val="23"/>
                <w:szCs w:val="23"/>
              </w:rPr>
              <w:lastRenderedPageBreak/>
              <w:t xml:space="preserve">Уборка урожая.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w:t>
            </w:r>
            <w:r w:rsidRPr="009708C9">
              <w:rPr>
                <w:b/>
                <w:bCs/>
                <w:color w:val="auto"/>
                <w:sz w:val="23"/>
                <w:szCs w:val="23"/>
              </w:rPr>
              <w:t xml:space="preserve">Путешествие в Простоквашино. Дела и заботы дяди Федора». </w:t>
            </w:r>
            <w:r w:rsidRPr="009708C9">
              <w:rPr>
                <w:color w:val="auto"/>
                <w:sz w:val="23"/>
                <w:szCs w:val="23"/>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Написание письма дяде Федору «Как быстрее и лучше убрать урожай». </w:t>
            </w:r>
          </w:p>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«Овощное бистро». </w:t>
            </w:r>
          </w:p>
          <w:p w:rsidR="00B50F3D" w:rsidRPr="009708C9" w:rsidRDefault="00B50F3D" w:rsidP="00B9559D">
            <w:pPr>
              <w:pStyle w:val="Default"/>
              <w:jc w:val="both"/>
              <w:rPr>
                <w:color w:val="auto"/>
                <w:sz w:val="23"/>
                <w:szCs w:val="23"/>
              </w:rPr>
            </w:pPr>
            <w:r w:rsidRPr="009708C9">
              <w:rPr>
                <w:color w:val="auto"/>
                <w:sz w:val="23"/>
                <w:szCs w:val="23"/>
              </w:rPr>
              <w:t xml:space="preserve">Рисование рисунков для выставки «Вкусная осень». Оформление выставки. </w:t>
            </w:r>
          </w:p>
        </w:tc>
      </w:tr>
      <w:tr w:rsidR="009708C9" w:rsidRPr="009708C9" w:rsidTr="00B609CE">
        <w:tc>
          <w:tcPr>
            <w:tcW w:w="1883" w:type="dxa"/>
            <w:vMerge w:val="restart"/>
          </w:tcPr>
          <w:p w:rsidR="00B50F3D" w:rsidRPr="009708C9" w:rsidRDefault="00B50F3D" w:rsidP="00B9559D">
            <w:pPr>
              <w:pStyle w:val="Default"/>
              <w:rPr>
                <w:color w:val="auto"/>
                <w:sz w:val="23"/>
                <w:szCs w:val="23"/>
              </w:rPr>
            </w:pPr>
            <w:r w:rsidRPr="009708C9">
              <w:rPr>
                <w:b/>
                <w:bCs/>
                <w:color w:val="auto"/>
                <w:sz w:val="23"/>
                <w:szCs w:val="23"/>
              </w:rPr>
              <w:t xml:space="preserve">Страна, в которой я живу и другие страны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r>
      <w:tr w:rsidR="009708C9" w:rsidRPr="009708C9" w:rsidTr="00B609CE">
        <w:trPr>
          <w:trHeight w:val="1938"/>
        </w:trPr>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«Если бы я был Президентом Волшебной страны Детства»</w:t>
            </w:r>
            <w:r w:rsidRPr="009708C9">
              <w:rPr>
                <w:color w:val="auto"/>
                <w:sz w:val="23"/>
                <w:szCs w:val="23"/>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B50F3D" w:rsidRPr="009708C9" w:rsidRDefault="00B50F3D" w:rsidP="00B9559D">
            <w:pPr>
              <w:pStyle w:val="Default"/>
              <w:jc w:val="both"/>
              <w:rPr>
                <w:color w:val="auto"/>
                <w:sz w:val="23"/>
                <w:szCs w:val="23"/>
              </w:rPr>
            </w:pPr>
            <w:r w:rsidRPr="009708C9">
              <w:rPr>
                <w:color w:val="auto"/>
                <w:sz w:val="23"/>
                <w:szCs w:val="23"/>
              </w:rPr>
              <w:t>Режиссерская игра «Волшебная страна детства»</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пожилого человека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«Пожилые люди в жизни страны и семьи» </w:t>
            </w:r>
            <w:r w:rsidRPr="009708C9">
              <w:rPr>
                <w:color w:val="auto"/>
                <w:sz w:val="23"/>
                <w:szCs w:val="23"/>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совместного детско-родительского альбома «Старшее поколение нашей семьи» к Дню пожилого человека.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«Подарки для пожилых людей». </w:t>
            </w:r>
          </w:p>
          <w:p w:rsidR="00B50F3D" w:rsidRPr="009708C9" w:rsidRDefault="00B50F3D" w:rsidP="00B9559D">
            <w:pPr>
              <w:pStyle w:val="Default"/>
              <w:jc w:val="both"/>
              <w:rPr>
                <w:color w:val="auto"/>
                <w:sz w:val="23"/>
                <w:szCs w:val="23"/>
              </w:rPr>
            </w:pPr>
            <w:r w:rsidRPr="009708C9">
              <w:rPr>
                <w:color w:val="auto"/>
                <w:sz w:val="23"/>
                <w:szCs w:val="23"/>
              </w:rPr>
              <w:t xml:space="preserve">Дополнение проекта «Визитная карточка группы» - «рекорды» бабушек и дедушек нашей группы (награды, достижения, заслуги перед Отечеством)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 xml:space="preserve">НОЯБРЬ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малая Родина (город, поселок, село)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«Знаменитые люди малой Родины». </w:t>
            </w:r>
            <w:r w:rsidRPr="009708C9">
              <w:rPr>
                <w:color w:val="auto"/>
                <w:sz w:val="23"/>
                <w:szCs w:val="23"/>
              </w:rPr>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3294" w:type="dxa"/>
          </w:tcPr>
          <w:p w:rsidR="00B50F3D" w:rsidRPr="009708C9" w:rsidRDefault="00B50F3D" w:rsidP="00B9559D">
            <w:pPr>
              <w:pStyle w:val="Default"/>
              <w:jc w:val="both"/>
              <w:rPr>
                <w:color w:val="auto"/>
              </w:rPr>
            </w:pPr>
            <w:r w:rsidRPr="009708C9">
              <w:rPr>
                <w:color w:val="auto"/>
              </w:rPr>
              <w:t xml:space="preserve">«Почему так названы…»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фотовыставки с рассказами детей о памятниках знаменитым людям малой Родины (совместно с родителями)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матери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Мини-проект к празднику «День матери». </w:t>
            </w:r>
            <w:r w:rsidRPr="009708C9">
              <w:rPr>
                <w:color w:val="auto"/>
                <w:sz w:val="23"/>
                <w:szCs w:val="23"/>
              </w:rPr>
              <w:t xml:space="preserve">Подготовка сценария музыкально-литературной гостиной, подбор музыкальных и литературных произведений.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Музыкально-литературная гостиная для мам.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«Подготовка детского сценария Дня рождения.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«Осенние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Детский сценарий Дня рождения. Реализация сценария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ДЕКАБРЬ</w:t>
            </w:r>
          </w:p>
        </w:tc>
      </w:tr>
      <w:tr w:rsidR="009708C9" w:rsidRPr="009708C9" w:rsidTr="00B609CE">
        <w:tc>
          <w:tcPr>
            <w:tcW w:w="1883" w:type="dxa"/>
            <w:vMerge w:val="restart"/>
          </w:tcPr>
          <w:p w:rsidR="00B50F3D" w:rsidRPr="009708C9" w:rsidRDefault="00B50F3D" w:rsidP="00B9559D">
            <w:pPr>
              <w:pStyle w:val="Default"/>
              <w:jc w:val="both"/>
              <w:rPr>
                <w:color w:val="auto"/>
                <w:sz w:val="23"/>
                <w:szCs w:val="23"/>
              </w:rPr>
            </w:pPr>
            <w:r w:rsidRPr="009708C9">
              <w:rPr>
                <w:b/>
                <w:bCs/>
                <w:color w:val="auto"/>
                <w:sz w:val="23"/>
                <w:szCs w:val="23"/>
              </w:rPr>
              <w:lastRenderedPageBreak/>
              <w:t xml:space="preserve">Начало зимы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укрепить организм зимой». </w:t>
            </w:r>
            <w:r w:rsidRPr="009708C9">
              <w:rPr>
                <w:color w:val="auto"/>
                <w:sz w:val="23"/>
                <w:szCs w:val="23"/>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B50F3D" w:rsidRPr="009708C9" w:rsidRDefault="00B50F3D" w:rsidP="00B9559D">
            <w:pPr>
              <w:pStyle w:val="Default"/>
              <w:jc w:val="both"/>
              <w:rPr>
                <w:color w:val="auto"/>
                <w:sz w:val="23"/>
                <w:szCs w:val="23"/>
              </w:rPr>
            </w:pPr>
            <w:r w:rsidRPr="009708C9">
              <w:rPr>
                <w:color w:val="auto"/>
                <w:sz w:val="23"/>
                <w:szCs w:val="23"/>
              </w:rPr>
              <w:t>Тематический день «День здоровья»</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приходит зима». </w:t>
            </w:r>
            <w:r w:rsidRPr="009708C9">
              <w:rPr>
                <w:color w:val="auto"/>
                <w:sz w:val="23"/>
                <w:szCs w:val="23"/>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(связи – начало зимы, мир животных и растений, как меняется жизнь, если тепло или холодно). </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«Зимний город». </w:t>
            </w:r>
            <w:r w:rsidRPr="009708C9">
              <w:rPr>
                <w:color w:val="auto"/>
                <w:sz w:val="23"/>
                <w:szCs w:val="23"/>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Детско-родительское макетирование «Зима в городе». Конкурс макетов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нам приходит Новый год </w:t>
            </w:r>
          </w:p>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«Новый год в разных странах». </w:t>
            </w:r>
            <w:r w:rsidRPr="009708C9">
              <w:rPr>
                <w:color w:val="auto"/>
                <w:sz w:val="23"/>
                <w:szCs w:val="23"/>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«Посиделки Дедов Морозов». </w:t>
            </w:r>
          </w:p>
          <w:p w:rsidR="00B50F3D" w:rsidRPr="009708C9" w:rsidRDefault="00B50F3D" w:rsidP="00B9559D">
            <w:pPr>
              <w:pStyle w:val="Default"/>
              <w:jc w:val="both"/>
              <w:rPr>
                <w:color w:val="auto"/>
                <w:sz w:val="23"/>
                <w:szCs w:val="23"/>
              </w:rPr>
            </w:pPr>
            <w:r w:rsidRPr="009708C9">
              <w:rPr>
                <w:color w:val="auto"/>
                <w:sz w:val="23"/>
                <w:szCs w:val="23"/>
              </w:rPr>
              <w:t xml:space="preserve">(разыгрывание сценок с Дедами Морозами из разных стран). </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«Мастерская Деда Мороза». </w:t>
            </w:r>
            <w:r w:rsidRPr="009708C9">
              <w:rPr>
                <w:color w:val="auto"/>
                <w:sz w:val="23"/>
                <w:szCs w:val="23"/>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выставки новогодних игрушек (старинных и современных) совместно с родителями.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«Украшаем детский сад сами» (коллективный творческий проект). Конкурс украшений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9708C9" w:rsidRDefault="00B50F3D" w:rsidP="00B9559D">
            <w:pPr>
              <w:pStyle w:val="Default"/>
              <w:jc w:val="both"/>
              <w:rPr>
                <w:color w:val="auto"/>
                <w:sz w:val="23"/>
                <w:szCs w:val="23"/>
              </w:rPr>
            </w:pPr>
            <w:r w:rsidRPr="009708C9">
              <w:rPr>
                <w:color w:val="auto"/>
                <w:sz w:val="23"/>
                <w:szCs w:val="23"/>
              </w:rPr>
              <w:t>Выставка Новогодних игрушек, презентация детских сказок и рассказов</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ЯНВАРЬ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Рождественское чудо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«Волшебные сказки Рождества». </w:t>
            </w:r>
            <w:r w:rsidRPr="009708C9">
              <w:rPr>
                <w:color w:val="auto"/>
                <w:sz w:val="23"/>
                <w:szCs w:val="23"/>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«Карнавал» (детские представления персонажей, костюмов, ряженье святочные игры и традиции).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Я и мои друзья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«Разноцветные настроения». </w:t>
            </w:r>
            <w:r w:rsidRPr="009708C9">
              <w:rPr>
                <w:color w:val="auto"/>
                <w:sz w:val="23"/>
                <w:szCs w:val="23"/>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Книга «Азбука настроений». Презентация «Азбуки…» в День Улыбки.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«Мое разноцветное настроение».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ФЕРАЛЬ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Мир профессий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«Все профессии нужны, все профессии важны». </w:t>
            </w:r>
            <w:r w:rsidRPr="009708C9">
              <w:rPr>
                <w:color w:val="auto"/>
                <w:sz w:val="23"/>
                <w:szCs w:val="23"/>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w:t>
            </w:r>
            <w:r w:rsidRPr="009708C9">
              <w:rPr>
                <w:color w:val="auto"/>
                <w:sz w:val="23"/>
                <w:szCs w:val="23"/>
              </w:rPr>
              <w:lastRenderedPageBreak/>
              <w:t xml:space="preserve">дящемуся человеку.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Игровой проект «Ярмарка профессий - презентация профессий </w:t>
            </w:r>
          </w:p>
        </w:tc>
      </w:tr>
      <w:tr w:rsidR="009708C9" w:rsidRPr="009708C9" w:rsidTr="00B609CE">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lastRenderedPageBreak/>
              <w:t>Мир технических чудес</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«Тайны света». </w:t>
            </w:r>
            <w:r w:rsidRPr="009708C9">
              <w:rPr>
                <w:color w:val="auto"/>
                <w:sz w:val="23"/>
                <w:szCs w:val="23"/>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B50F3D" w:rsidRPr="009708C9" w:rsidRDefault="00B50F3D" w:rsidP="00B9559D">
            <w:pPr>
              <w:pStyle w:val="Default"/>
              <w:jc w:val="both"/>
              <w:rPr>
                <w:color w:val="auto"/>
                <w:sz w:val="23"/>
                <w:szCs w:val="23"/>
              </w:rPr>
            </w:pP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Защитники Отечества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«Российская армия»</w:t>
            </w:r>
            <w:r w:rsidRPr="009708C9">
              <w:rPr>
                <w:color w:val="auto"/>
                <w:sz w:val="23"/>
                <w:szCs w:val="23"/>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B50F3D" w:rsidRPr="009708C9" w:rsidRDefault="00B50F3D" w:rsidP="00B9559D">
            <w:pPr>
              <w:pStyle w:val="Default"/>
              <w:jc w:val="both"/>
              <w:rPr>
                <w:color w:val="auto"/>
                <w:sz w:val="23"/>
                <w:szCs w:val="23"/>
              </w:rPr>
            </w:pPr>
            <w:r w:rsidRPr="009708C9">
              <w:rPr>
                <w:color w:val="auto"/>
                <w:sz w:val="23"/>
                <w:szCs w:val="23"/>
              </w:rPr>
              <w:t xml:space="preserve">Спортивный праздник (для детей и пап, старших братьев). </w:t>
            </w:r>
          </w:p>
          <w:p w:rsidR="00B50F3D" w:rsidRPr="009708C9" w:rsidRDefault="00B50F3D" w:rsidP="00B9559D">
            <w:pPr>
              <w:pStyle w:val="Default"/>
              <w:jc w:val="both"/>
              <w:rPr>
                <w:color w:val="auto"/>
                <w:sz w:val="23"/>
                <w:szCs w:val="23"/>
              </w:rPr>
            </w:pPr>
            <w:r w:rsidRPr="009708C9">
              <w:rPr>
                <w:color w:val="auto"/>
                <w:sz w:val="23"/>
                <w:szCs w:val="23"/>
              </w:rPr>
              <w:t xml:space="preserve">Региональный компонент «Виртуальная экскурсия в музей артиллерии и ракетной техники».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Зимние Дни рождения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открыток для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вечера досуга «Концерт для изменников».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«Зимние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Концерт и подарки для именинников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МАРТ</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Красота в искусстве и жизни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прекрасная леди». </w:t>
            </w:r>
            <w:r w:rsidRPr="009708C9">
              <w:rPr>
                <w:color w:val="auto"/>
                <w:sz w:val="23"/>
                <w:szCs w:val="23"/>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B50F3D" w:rsidRPr="009708C9" w:rsidRDefault="00B50F3D" w:rsidP="00B9559D">
            <w:pPr>
              <w:pStyle w:val="Default"/>
              <w:jc w:val="both"/>
              <w:rPr>
                <w:color w:val="auto"/>
                <w:sz w:val="23"/>
                <w:szCs w:val="23"/>
              </w:rPr>
            </w:pPr>
            <w:r w:rsidRPr="009708C9">
              <w:rPr>
                <w:color w:val="auto"/>
                <w:sz w:val="23"/>
                <w:szCs w:val="23"/>
              </w:rPr>
              <w:t xml:space="preserve">Формулирование пожеланий маме и рисование портретов.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группового альбома «Кодекс отношений мальчиков и девочек, мужчин и женщин» (исторический и современный аспект) - разыгрывание сценок. </w:t>
            </w:r>
          </w:p>
          <w:p w:rsidR="00B50F3D" w:rsidRPr="009708C9" w:rsidRDefault="00B50F3D" w:rsidP="00B9559D">
            <w:pPr>
              <w:pStyle w:val="Default"/>
              <w:jc w:val="both"/>
              <w:rPr>
                <w:color w:val="auto"/>
                <w:sz w:val="23"/>
                <w:szCs w:val="23"/>
              </w:rPr>
            </w:pPr>
            <w:r w:rsidRPr="009708C9">
              <w:rPr>
                <w:color w:val="auto"/>
                <w:sz w:val="23"/>
                <w:szCs w:val="23"/>
              </w:rPr>
              <w:t xml:space="preserve">Выставка портретов мам с пожеланиями детей.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Скоро в школу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«Секреты школьной жизни». </w:t>
            </w:r>
            <w:r w:rsidRPr="009708C9">
              <w:rPr>
                <w:color w:val="auto"/>
                <w:sz w:val="23"/>
                <w:szCs w:val="23"/>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и презентация путеводителя «Что надо знать первокласснику (как стать первоклассником?)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«Готовимся к школе» </w:t>
            </w:r>
          </w:p>
          <w:p w:rsidR="00B50F3D" w:rsidRPr="009708C9" w:rsidRDefault="00B50F3D" w:rsidP="00B9559D">
            <w:pPr>
              <w:pStyle w:val="Default"/>
              <w:jc w:val="both"/>
              <w:rPr>
                <w:color w:val="auto"/>
                <w:sz w:val="23"/>
                <w:szCs w:val="23"/>
              </w:rPr>
            </w:pPr>
            <w:r w:rsidRPr="009708C9">
              <w:rPr>
                <w:color w:val="auto"/>
                <w:sz w:val="23"/>
                <w:szCs w:val="23"/>
              </w:rPr>
              <w:t>Заполнение странички индивидуально портфолио «Лесенка моих интересов»</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Книжкина неделя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«История книги». </w:t>
            </w:r>
            <w:r w:rsidRPr="009708C9">
              <w:rPr>
                <w:color w:val="auto"/>
                <w:sz w:val="23"/>
                <w:szCs w:val="23"/>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«Делаем книги сами» - форма книги, способ оформления информации, жанр, адресат (малыши, взрослые).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«Мои любимые книги».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Юмор в нашей жизни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«Веселые истории вокруг нас» </w:t>
            </w:r>
            <w:r w:rsidRPr="009708C9">
              <w:rPr>
                <w:color w:val="auto"/>
                <w:sz w:val="23"/>
                <w:szCs w:val="23"/>
              </w:rPr>
              <w:t>(юмор в искусстве и жизни) Развитие интереса к литератур</w:t>
            </w:r>
            <w:r w:rsidRPr="009708C9">
              <w:rPr>
                <w:color w:val="auto"/>
                <w:sz w:val="23"/>
                <w:szCs w:val="23"/>
              </w:rPr>
              <w:lastRenderedPageBreak/>
              <w:t xml:space="preserve">ным и изобразительным юмористическим произведениям.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«Подари улыбку» - обсуждение, кому будет приятнее всего получить улыбку, как это можно сделать.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lastRenderedPageBreak/>
              <w:t>Детская театрализация «Ожившие сюжеты» (разыг</w:t>
            </w:r>
            <w:r w:rsidRPr="009708C9">
              <w:rPr>
                <w:color w:val="auto"/>
                <w:sz w:val="23"/>
                <w:szCs w:val="23"/>
              </w:rPr>
              <w:lastRenderedPageBreak/>
              <w:t xml:space="preserve">рывание картин, иллюстраций детских книг»).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«Подари улыбку» (изготовление смайликов, приветствий).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АПРЕЛЬ</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пришла </w:t>
            </w:r>
          </w:p>
        </w:tc>
        <w:tc>
          <w:tcPr>
            <w:tcW w:w="5455" w:type="dxa"/>
          </w:tcPr>
          <w:p w:rsidR="00B50F3D" w:rsidRPr="009708C9" w:rsidRDefault="00B50F3D" w:rsidP="00B9559D">
            <w:pPr>
              <w:pStyle w:val="Default"/>
              <w:jc w:val="both"/>
              <w:rPr>
                <w:color w:val="auto"/>
                <w:sz w:val="23"/>
                <w:szCs w:val="23"/>
              </w:rPr>
            </w:pPr>
            <w:r w:rsidRPr="009708C9">
              <w:rPr>
                <w:color w:val="auto"/>
                <w:sz w:val="23"/>
                <w:szCs w:val="23"/>
              </w:rPr>
              <w:t xml:space="preserve">Изменения в природе в начале весны.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(начало весны)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Тайна третьей планеты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«Загадки космоса». </w:t>
            </w:r>
            <w:r w:rsidRPr="009708C9">
              <w:rPr>
                <w:color w:val="auto"/>
                <w:sz w:val="23"/>
                <w:szCs w:val="23"/>
              </w:rPr>
              <w:t xml:space="preserve">Знакомство с планетой Земля, способами заботы людей о своей планете. Проведение элементарных опытов и экспериментов.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интереса к людям, профессии которых связаны с космосом, их качествами, способами жизни человека в космическом пространстве.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макета «Звездное небо». </w:t>
            </w:r>
          </w:p>
        </w:tc>
      </w:tr>
      <w:tr w:rsidR="009708C9" w:rsidRPr="009708C9" w:rsidTr="00B609CE">
        <w:tc>
          <w:tcPr>
            <w:tcW w:w="1883" w:type="dxa"/>
            <w:vMerge w:val="restart"/>
          </w:tcPr>
          <w:p w:rsidR="00B50F3D" w:rsidRPr="009708C9" w:rsidRDefault="00B50F3D" w:rsidP="00B9559D">
            <w:pPr>
              <w:pStyle w:val="Default"/>
              <w:jc w:val="both"/>
              <w:rPr>
                <w:b/>
                <w:color w:val="auto"/>
              </w:rPr>
            </w:pPr>
            <w:r w:rsidRPr="009708C9">
              <w:rPr>
                <w:b/>
                <w:bCs/>
                <w:color w:val="auto"/>
                <w:sz w:val="23"/>
                <w:szCs w:val="23"/>
              </w:rPr>
              <w:t xml:space="preserve">«Скворцы прилетели, на крыльях весну принесли»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в окно стучится...». </w:t>
            </w:r>
            <w:r w:rsidRPr="009708C9">
              <w:rPr>
                <w:color w:val="auto"/>
                <w:sz w:val="23"/>
                <w:szCs w:val="23"/>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Дизайн-проект «Весна в окно стучится...».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картотеки наблюдений, опытов, экспериментов. </w:t>
            </w:r>
          </w:p>
        </w:tc>
      </w:tr>
      <w:tr w:rsidR="009708C9" w:rsidRPr="009708C9" w:rsidTr="00B609CE">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Фестиваль дружбы народов.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МАЙ</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Победы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«Праздник Победы». </w:t>
            </w:r>
            <w:r w:rsidRPr="009708C9">
              <w:rPr>
                <w:color w:val="auto"/>
                <w:sz w:val="23"/>
                <w:szCs w:val="23"/>
              </w:rPr>
              <w:t xml:space="preserve">Развитие </w:t>
            </w:r>
          </w:p>
          <w:p w:rsidR="00B50F3D" w:rsidRPr="009708C9" w:rsidRDefault="00B50F3D" w:rsidP="00B9559D">
            <w:pPr>
              <w:pStyle w:val="Default"/>
              <w:jc w:val="both"/>
              <w:rPr>
                <w:color w:val="auto"/>
                <w:sz w:val="23"/>
                <w:szCs w:val="23"/>
              </w:rPr>
            </w:pPr>
            <w:r w:rsidRPr="009708C9">
              <w:rPr>
                <w:color w:val="auto"/>
                <w:sz w:val="23"/>
                <w:szCs w:val="23"/>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для людей старшего поколения.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для людей </w:t>
            </w:r>
          </w:p>
          <w:p w:rsidR="00B50F3D" w:rsidRPr="009708C9" w:rsidRDefault="00B50F3D" w:rsidP="00B9559D">
            <w:pPr>
              <w:pStyle w:val="Default"/>
              <w:jc w:val="both"/>
              <w:rPr>
                <w:color w:val="auto"/>
                <w:sz w:val="23"/>
                <w:szCs w:val="23"/>
              </w:rPr>
            </w:pPr>
            <w:r w:rsidRPr="009708C9">
              <w:rPr>
                <w:color w:val="auto"/>
                <w:sz w:val="23"/>
                <w:szCs w:val="23"/>
              </w:rPr>
              <w:t xml:space="preserve">старшего поколения – музыкально-литературная композиция. </w:t>
            </w:r>
          </w:p>
          <w:p w:rsidR="00B50F3D" w:rsidRPr="009708C9" w:rsidRDefault="00B50F3D" w:rsidP="00B9559D">
            <w:pPr>
              <w:pStyle w:val="Default"/>
              <w:jc w:val="both"/>
              <w:rPr>
                <w:color w:val="auto"/>
                <w:sz w:val="23"/>
                <w:szCs w:val="23"/>
              </w:rPr>
            </w:pP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Наш Пушкин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«А.С.Пушкин – жизнь и творчество». </w:t>
            </w:r>
            <w:r w:rsidRPr="009708C9">
              <w:rPr>
                <w:color w:val="auto"/>
                <w:sz w:val="23"/>
                <w:szCs w:val="23"/>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До свидания, Детский сад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школе готов!». </w:t>
            </w:r>
            <w:r w:rsidRPr="009708C9">
              <w:rPr>
                <w:color w:val="auto"/>
                <w:sz w:val="23"/>
                <w:szCs w:val="23"/>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школьного бала.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Игра-путешествие ««К школе готов!» и выпускной бал. </w:t>
            </w:r>
          </w:p>
        </w:tc>
      </w:tr>
      <w:tr w:rsidR="009708C9"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Весенние дни рождения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Празднование Дня рождения у разных народов </w:t>
            </w:r>
            <w:r w:rsidRPr="009708C9">
              <w:rPr>
                <w:color w:val="auto"/>
                <w:sz w:val="23"/>
                <w:szCs w:val="23"/>
              </w:rPr>
              <w:t>(весенние Дни рождения)</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 xml:space="preserve">Индивидуальные поздравления именинников в традициях разных стран, народов </w:t>
            </w:r>
          </w:p>
        </w:tc>
      </w:tr>
      <w:tr w:rsidR="009708C9" w:rsidRPr="009708C9" w:rsidTr="00B609CE">
        <w:tc>
          <w:tcPr>
            <w:tcW w:w="10632"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ИЮНЬ</w:t>
            </w:r>
          </w:p>
        </w:tc>
      </w:tr>
      <w:tr w:rsidR="00770380" w:rsidRPr="009708C9" w:rsidTr="00B609CE">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Здравствуй, лето! </w:t>
            </w:r>
          </w:p>
        </w:tc>
        <w:tc>
          <w:tcPr>
            <w:tcW w:w="5455"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без опасностей». </w:t>
            </w:r>
          </w:p>
          <w:p w:rsidR="00B50F3D" w:rsidRPr="009708C9" w:rsidRDefault="00B50F3D" w:rsidP="00B9559D">
            <w:pPr>
              <w:pStyle w:val="Default"/>
              <w:jc w:val="both"/>
              <w:rPr>
                <w:color w:val="auto"/>
                <w:sz w:val="23"/>
                <w:szCs w:val="23"/>
              </w:rPr>
            </w:pPr>
            <w:r w:rsidRPr="009708C9">
              <w:rPr>
                <w:color w:val="auto"/>
                <w:sz w:val="23"/>
                <w:szCs w:val="23"/>
              </w:rPr>
              <w:t xml:space="preserve">Закрепление представлений о правилах безопасности летом, развитие желания соблюдать правила. </w:t>
            </w:r>
          </w:p>
        </w:tc>
        <w:tc>
          <w:tcPr>
            <w:tcW w:w="3294" w:type="dxa"/>
          </w:tcPr>
          <w:p w:rsidR="00B50F3D" w:rsidRPr="009708C9" w:rsidRDefault="00B50F3D" w:rsidP="00B9559D">
            <w:pPr>
              <w:pStyle w:val="Default"/>
              <w:jc w:val="both"/>
              <w:rPr>
                <w:color w:val="auto"/>
                <w:sz w:val="23"/>
                <w:szCs w:val="23"/>
              </w:rPr>
            </w:pPr>
            <w:r w:rsidRPr="009708C9">
              <w:rPr>
                <w:color w:val="auto"/>
                <w:sz w:val="23"/>
                <w:szCs w:val="23"/>
              </w:rPr>
              <w:t>Памятки безопасного лета (подгрупповая работа) «Безопасность на воде», «Безопасность пешехода», «Без</w:t>
            </w:r>
            <w:r w:rsidRPr="009708C9">
              <w:rPr>
                <w:color w:val="auto"/>
                <w:sz w:val="23"/>
                <w:szCs w:val="23"/>
              </w:rPr>
              <w:lastRenderedPageBreak/>
              <w:t xml:space="preserve">опасность путешественника», «Безопасность на природе». </w:t>
            </w:r>
          </w:p>
        </w:tc>
      </w:tr>
    </w:tbl>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EB14AD" w:rsidRPr="00B11BA2" w:rsidRDefault="0029179C" w:rsidP="00B11BA2">
      <w:pPr>
        <w:spacing w:after="0" w:line="240" w:lineRule="auto"/>
        <w:jc w:val="center"/>
        <w:rPr>
          <w:rFonts w:ascii="Times New Roman" w:hAnsi="Times New Roman" w:cs="Times New Roman"/>
          <w:b/>
          <w:sz w:val="28"/>
          <w:szCs w:val="24"/>
        </w:rPr>
      </w:pPr>
      <w:r w:rsidRPr="009708C9">
        <w:rPr>
          <w:rFonts w:ascii="Times New Roman" w:hAnsi="Times New Roman" w:cs="Times New Roman"/>
          <w:b/>
          <w:sz w:val="28"/>
          <w:szCs w:val="24"/>
        </w:rPr>
        <w:t>2.</w:t>
      </w:r>
      <w:r w:rsidR="002E2A8F" w:rsidRPr="009708C9">
        <w:rPr>
          <w:rFonts w:ascii="Times New Roman" w:hAnsi="Times New Roman" w:cs="Times New Roman"/>
          <w:b/>
          <w:sz w:val="28"/>
          <w:szCs w:val="24"/>
        </w:rPr>
        <w:t>3</w:t>
      </w:r>
      <w:r w:rsidRPr="009708C9">
        <w:rPr>
          <w:rFonts w:ascii="Times New Roman" w:hAnsi="Times New Roman" w:cs="Times New Roman"/>
          <w:b/>
          <w:sz w:val="28"/>
          <w:szCs w:val="24"/>
        </w:rPr>
        <w:t xml:space="preserve">. </w:t>
      </w:r>
      <w:r w:rsidR="00EB14AD" w:rsidRPr="009708C9">
        <w:rPr>
          <w:rFonts w:ascii="Times New Roman" w:hAnsi="Times New Roman" w:cs="Times New Roman"/>
          <w:b/>
          <w:sz w:val="28"/>
          <w:szCs w:val="24"/>
        </w:rPr>
        <w:t>Взаимодействие педагогического</w:t>
      </w:r>
      <w:r w:rsidR="00EB14AD" w:rsidRPr="0029179C">
        <w:rPr>
          <w:rFonts w:ascii="Times New Roman" w:hAnsi="Times New Roman" w:cs="Times New Roman"/>
          <w:b/>
          <w:sz w:val="28"/>
          <w:szCs w:val="24"/>
        </w:rPr>
        <w:t xml:space="preserve"> коллектива </w:t>
      </w:r>
      <w:r w:rsidR="00EB14AD" w:rsidRPr="00B11BA2">
        <w:rPr>
          <w:rFonts w:ascii="Times New Roman" w:hAnsi="Times New Roman" w:cs="Times New Roman"/>
          <w:b/>
          <w:sz w:val="28"/>
          <w:szCs w:val="24"/>
        </w:rPr>
        <w:t>с семьями дошкольников</w:t>
      </w:r>
    </w:p>
    <w:p w:rsidR="00EB14AD"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Взаимодействие педагога с родителями подготовительной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Помочь родителям создать условия для развити</w:t>
      </w:r>
      <w:r w:rsidR="00B11BA2">
        <w:rPr>
          <w:rFonts w:ascii="Times New Roman" w:hAnsi="Times New Roman" w:cs="Times New Roman"/>
          <w:sz w:val="24"/>
          <w:szCs w:val="24"/>
        </w:rPr>
        <w:t>я</w:t>
      </w:r>
      <w:r w:rsidRPr="006908E0">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 Мне кажется, что мой ребёнок будет учиться хуже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2. Я опасаюсь, что мой ребёнок будет часто обижать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3. На мой взгляд, четыре урока — непосильная нагрузка для маленького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5. Ребёнок может хорошо учиться только в том случае, если учительница - его собственная мама.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7. Мне кажется, что дети в этом возрасте ещё не способны дружить.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8. Боюсь даже думать о том, что мой ребёнок будет обходиться без дневного сна.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9. Мой ребёнок часто плачет, когда к нему обращается незнакомый взрослый человек.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10. Мой ребёнок не ходил в детский сад и никогда не расставался с матерью.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12. Начальная школа, по-моему, мало способна чему-либо научить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13. Я опасаюсь, что дети будут дразнить моего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14. Мой малыш, по-моему, значительно слабее своих сверстников.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15. Боюсь, что учительница не имеет возможности оценить успехи каждого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16. Мой ребёнок часто говорит: «Мама, мы пойдём в школу вместе?»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завершающий период дошкольного образования воспитатель убеждает родителей, в том</w:t>
      </w:r>
      <w:r w:rsidR="00BF060C">
        <w:rPr>
          <w:rFonts w:ascii="Times New Roman" w:hAnsi="Times New Roman" w:cs="Times New Roman"/>
          <w:sz w:val="24"/>
          <w:szCs w:val="24"/>
        </w:rPr>
        <w:t>,</w:t>
      </w:r>
      <w:r w:rsidRPr="006908E0">
        <w:rPr>
          <w:rFonts w:ascii="Times New Roman" w:hAnsi="Times New Roman" w:cs="Times New Roman"/>
          <w:sz w:val="24"/>
          <w:szCs w:val="24"/>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w:t>
      </w:r>
      <w:r w:rsidRPr="006908E0">
        <w:rPr>
          <w:rFonts w:ascii="Times New Roman" w:hAnsi="Times New Roman" w:cs="Times New Roman"/>
          <w:sz w:val="24"/>
          <w:szCs w:val="24"/>
        </w:rPr>
        <w:lastRenderedPageBreak/>
        <w:t xml:space="preserve">выносливость ребенка», «Учимся рассказывать», «Как не остаться одному в школьном коллективе», «В доме первоклассник».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w:t>
      </w:r>
      <w:r w:rsidR="00BF060C">
        <w:rPr>
          <w:rFonts w:ascii="Times New Roman" w:hAnsi="Times New Roman" w:cs="Times New Roman"/>
          <w:sz w:val="24"/>
          <w:szCs w:val="24"/>
        </w:rPr>
        <w:t>еО</w:t>
      </w:r>
      <w:r w:rsidRPr="006908E0">
        <w:rPr>
          <w:rFonts w:ascii="Times New Roman" w:hAnsi="Times New Roman" w:cs="Times New Roman"/>
          <w:sz w:val="24"/>
          <w:szCs w:val="24"/>
        </w:rPr>
        <w:t xml:space="preserve">»,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w:t>
      </w:r>
      <w:r w:rsidR="00B11BA2">
        <w:rPr>
          <w:rFonts w:ascii="Times New Roman" w:hAnsi="Times New Roman" w:cs="Times New Roman"/>
          <w:sz w:val="24"/>
          <w:szCs w:val="24"/>
        </w:rPr>
        <w:t>е</w:t>
      </w:r>
      <w:r w:rsidRPr="006908E0">
        <w:rPr>
          <w:rFonts w:ascii="Times New Roman" w:hAnsi="Times New Roman" w:cs="Times New Roman"/>
          <w:sz w:val="24"/>
          <w:szCs w:val="24"/>
        </w:rPr>
        <w:t xml:space="preserve">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EB14AD" w:rsidRPr="00EB14AD" w:rsidRDefault="00EB14AD" w:rsidP="00342656">
      <w:pPr>
        <w:pStyle w:val="a3"/>
        <w:spacing w:after="0" w:line="240" w:lineRule="auto"/>
        <w:ind w:left="0" w:firstLine="851"/>
        <w:jc w:val="both"/>
        <w:rPr>
          <w:rFonts w:ascii="Times New Roman" w:hAnsi="Times New Roman" w:cs="Times New Roman"/>
          <w:b/>
          <w:color w:val="FF0000"/>
          <w:sz w:val="32"/>
          <w:szCs w:val="24"/>
        </w:rPr>
      </w:pPr>
      <w:r w:rsidRPr="006908E0">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770380" w:rsidRPr="008276AC" w:rsidRDefault="00770380" w:rsidP="005A49B3">
      <w:pPr>
        <w:pStyle w:val="a3"/>
        <w:spacing w:after="0" w:line="240" w:lineRule="auto"/>
        <w:ind w:left="0"/>
        <w:jc w:val="center"/>
        <w:rPr>
          <w:rFonts w:ascii="Times New Roman" w:hAnsi="Times New Roman" w:cs="Times New Roman"/>
          <w:b/>
          <w:sz w:val="32"/>
          <w:szCs w:val="24"/>
        </w:rPr>
      </w:pP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lastRenderedPageBreak/>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342656" w:rsidRPr="00204832"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r w:rsidR="00341756">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8F2D89" w:rsidRPr="008F2D89" w:rsidRDefault="008F2D89" w:rsidP="008F2D89">
      <w:pPr>
        <w:pStyle w:val="a3"/>
        <w:spacing w:after="0" w:line="240" w:lineRule="auto"/>
        <w:ind w:left="0"/>
        <w:jc w:val="center"/>
        <w:rPr>
          <w:rFonts w:ascii="Times New Roman" w:hAnsi="Times New Roman" w:cs="Times New Roman"/>
          <w:b/>
          <w:bCs/>
          <w:sz w:val="24"/>
          <w:szCs w:val="23"/>
        </w:rPr>
      </w:pPr>
      <w:r w:rsidRPr="008F2D89">
        <w:rPr>
          <w:rFonts w:ascii="Times New Roman" w:hAnsi="Times New Roman" w:cs="Times New Roman"/>
          <w:b/>
          <w:bCs/>
          <w:sz w:val="24"/>
          <w:szCs w:val="23"/>
        </w:rPr>
        <w:t>Задачи и содержание работы с детьми 6-7 лет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946"/>
      </w:tblGrid>
      <w:tr w:rsidR="008F2D89" w:rsidRPr="008F2D89" w:rsidTr="00B609CE">
        <w:trPr>
          <w:trHeight w:val="107"/>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Задачи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Содержание </w:t>
            </w:r>
          </w:p>
        </w:tc>
      </w:tr>
      <w:tr w:rsidR="008F2D89" w:rsidRPr="008F2D89" w:rsidTr="00B609CE">
        <w:trPr>
          <w:trHeight w:val="121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Создавать условия для формирования произвольности психических процессов у детей во всех видах деятельности.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В ходе сюжетной линии занятия дети выполняют упражнения, играют в подвижные и настольно-печатные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 же приобретают навыки групповой и подгрупповой работы, учатся соблюдать правила игры. </w:t>
            </w:r>
          </w:p>
        </w:tc>
      </w:tr>
      <w:tr w:rsidR="008F2D89" w:rsidRPr="008F2D89" w:rsidTr="00B609CE">
        <w:trPr>
          <w:trHeight w:val="79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Поддерживать и создавать условия для развития творческого потенциала ребенка.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Эмоционально реагирует на произведения изобразительного искусства, музыкальные и художественные произведения, мир природы. Откликается на эмоции близких людей и друзей. Сопереживает персонажам сказок, историй, рассказов. </w:t>
            </w:r>
          </w:p>
        </w:tc>
      </w:tr>
      <w:tr w:rsidR="008F2D89" w:rsidRPr="008F2D89" w:rsidTr="00B609CE">
        <w:trPr>
          <w:trHeight w:val="661"/>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Побуждать детей к проявлению инициативы и самостоятельности мышления во всех видах деятельности.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Интересуется новым, неизвестным в окружающем мире (мире предметов и вещей, мире отношений и своем внутреннем мире).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Задает вопросы взрослому, любит экспериментировать. </w:t>
            </w:r>
          </w:p>
        </w:tc>
      </w:tr>
      <w:tr w:rsidR="008F2D89" w:rsidRPr="008F2D89" w:rsidTr="00B609CE">
        <w:trPr>
          <w:trHeight w:val="70"/>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Способствовать формированию самосознания и адекватной самооценки.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планировать свои действия, направленные на достижение конкретной цели. </w:t>
            </w:r>
          </w:p>
        </w:tc>
      </w:tr>
      <w:tr w:rsidR="008F2D89" w:rsidRPr="008F2D89" w:rsidTr="00B609CE">
        <w:trPr>
          <w:trHeight w:val="107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lastRenderedPageBreak/>
              <w:t xml:space="preserve">Совершенствовать коммуникативные навыки, развивать совместную деятельность детей, навыки партнерского общения.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изменять стиль общения со взрослым или сверстником, в зависимости от ситуации. </w:t>
            </w:r>
          </w:p>
        </w:tc>
      </w:tr>
      <w:tr w:rsidR="008F2D89" w:rsidRPr="008F2D89" w:rsidTr="00B609CE">
        <w:trPr>
          <w:trHeight w:val="38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Формировать этические представления. </w:t>
            </w:r>
          </w:p>
        </w:tc>
        <w:tc>
          <w:tcPr>
            <w:tcW w:w="6946"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Имеет представления об обществе, его культурных ценностях; о государстве и принадлежности к нему; о мире. </w:t>
            </w:r>
          </w:p>
        </w:tc>
      </w:tr>
    </w:tbl>
    <w:p w:rsidR="008F2D89" w:rsidRDefault="008F2D89" w:rsidP="00B01665">
      <w:pPr>
        <w:pStyle w:val="a3"/>
        <w:spacing w:after="0" w:line="240" w:lineRule="auto"/>
        <w:ind w:left="0"/>
        <w:jc w:val="both"/>
        <w:rPr>
          <w:b/>
          <w:bCs/>
          <w:sz w:val="23"/>
          <w:szCs w:val="23"/>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Default="008D4503"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00BF3B74" w:rsidRPr="00770380">
        <w:rPr>
          <w:rFonts w:ascii="Times New Roman" w:hAnsi="Times New Roman" w:cs="Times New Roman"/>
          <w:b/>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828"/>
        <w:gridCol w:w="4536"/>
      </w:tblGrid>
      <w:tr w:rsidR="005F23CC" w:rsidRPr="005F23CC" w:rsidTr="00B609CE">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828"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536"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B609CE">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963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B609CE">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B609CE">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B609CE">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B609CE">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Музыкальные инструменты. Предметные картинки «музыкальные инструменты». Музыкально – дидактические игры. Шир</w:t>
            </w:r>
            <w:r w:rsidRPr="005F23CC">
              <w:rPr>
                <w:rFonts w:ascii="Times New Roman" w:hAnsi="Times New Roman" w:cs="Times New Roman"/>
                <w:color w:val="000000"/>
                <w:sz w:val="23"/>
                <w:szCs w:val="23"/>
              </w:rPr>
              <w:lastRenderedPageBreak/>
              <w:t xml:space="preserve">мы, костюмы, настольные театры. </w:t>
            </w:r>
          </w:p>
        </w:tc>
      </w:tr>
      <w:tr w:rsidR="005F23CC" w:rsidRPr="005F23CC" w:rsidTr="00B609CE">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828"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536"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B609CE">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828"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536"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B609CE">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828"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536"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B609CE">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828"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536"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00BF3B74" w:rsidRPr="00F0349E">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tbl>
      <w:tblPr>
        <w:tblStyle w:val="a4"/>
        <w:tblW w:w="0" w:type="auto"/>
        <w:tblLook w:val="04A0" w:firstRow="1" w:lastRow="0" w:firstColumn="1" w:lastColumn="0" w:noHBand="0" w:noVBand="1"/>
      </w:tblPr>
      <w:tblGrid>
        <w:gridCol w:w="534"/>
        <w:gridCol w:w="5528"/>
        <w:gridCol w:w="3509"/>
      </w:tblGrid>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w:t>
            </w:r>
          </w:p>
        </w:tc>
        <w:tc>
          <w:tcPr>
            <w:tcW w:w="5528"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Профессия (должность)</w:t>
            </w:r>
          </w:p>
        </w:tc>
        <w:tc>
          <w:tcPr>
            <w:tcW w:w="3509"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Количество штатных единиц</w:t>
            </w:r>
          </w:p>
        </w:tc>
      </w:tr>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3</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 xml:space="preserve">Воспитатель </w:t>
            </w:r>
          </w:p>
        </w:tc>
        <w:tc>
          <w:tcPr>
            <w:tcW w:w="3509" w:type="dxa"/>
          </w:tcPr>
          <w:p w:rsidR="00F805D7" w:rsidRPr="009708C9" w:rsidRDefault="00770380"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2</w:t>
            </w:r>
          </w:p>
        </w:tc>
      </w:tr>
      <w:tr w:rsidR="005C2DCB"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7</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Помощник воспитателя</w:t>
            </w:r>
          </w:p>
        </w:tc>
        <w:tc>
          <w:tcPr>
            <w:tcW w:w="3509" w:type="dxa"/>
          </w:tcPr>
          <w:p w:rsidR="00F805D7" w:rsidRPr="009708C9" w:rsidRDefault="00F805D7" w:rsidP="00770380">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1</w:t>
            </w:r>
          </w:p>
        </w:tc>
      </w:tr>
    </w:tbl>
    <w:p w:rsidR="00414CF2" w:rsidRPr="009708C9" w:rsidRDefault="00414CF2" w:rsidP="00414CF2">
      <w:pPr>
        <w:spacing w:after="0" w:line="240" w:lineRule="auto"/>
        <w:ind w:firstLine="851"/>
        <w:jc w:val="both"/>
        <w:rPr>
          <w:rFonts w:ascii="Times New Roman" w:hAnsi="Times New Roman" w:cs="Times New Roman"/>
          <w:sz w:val="24"/>
          <w:szCs w:val="24"/>
        </w:rPr>
      </w:pPr>
      <w:r w:rsidRPr="009708C9">
        <w:rPr>
          <w:rFonts w:ascii="Times New Roman" w:hAnsi="Times New Roman" w:cs="Times New Roman"/>
          <w:sz w:val="24"/>
          <w:szCs w:val="24"/>
        </w:rPr>
        <w:t>Реализация Программы осуществляется педагогическими работниками:</w:t>
      </w: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9708C9" w:rsidRPr="009708C9" w:rsidTr="006A7C05">
        <w:tc>
          <w:tcPr>
            <w:tcW w:w="1716" w:type="dxa"/>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Должность</w:t>
            </w:r>
          </w:p>
        </w:tc>
        <w:tc>
          <w:tcPr>
            <w:tcW w:w="3203" w:type="dxa"/>
            <w:gridSpan w:val="5"/>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Возрастной ценз</w:t>
            </w:r>
          </w:p>
        </w:tc>
        <w:tc>
          <w:tcPr>
            <w:tcW w:w="2360"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Образовательный ценз</w:t>
            </w:r>
          </w:p>
        </w:tc>
        <w:tc>
          <w:tcPr>
            <w:tcW w:w="2292"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Квалификационная категория</w:t>
            </w:r>
          </w:p>
        </w:tc>
      </w:tr>
      <w:tr w:rsidR="009708C9" w:rsidRPr="009708C9" w:rsidTr="006A7C05">
        <w:tc>
          <w:tcPr>
            <w:tcW w:w="1716" w:type="dxa"/>
          </w:tcPr>
          <w:p w:rsidR="006A7C05" w:rsidRPr="009708C9" w:rsidRDefault="006A7C05" w:rsidP="00414CF2">
            <w:pPr>
              <w:jc w:val="both"/>
              <w:rPr>
                <w:rFonts w:ascii="Times New Roman" w:hAnsi="Times New Roman" w:cs="Times New Roman"/>
                <w:sz w:val="24"/>
                <w:szCs w:val="24"/>
              </w:rPr>
            </w:pPr>
          </w:p>
        </w:tc>
        <w:tc>
          <w:tcPr>
            <w:tcW w:w="603" w:type="dxa"/>
          </w:tcPr>
          <w:p w:rsidR="006A7C05" w:rsidRPr="009708C9" w:rsidRDefault="006A7C05" w:rsidP="008A6024">
            <w:pPr>
              <w:jc w:val="center"/>
              <w:rPr>
                <w:rFonts w:ascii="Times New Roman" w:hAnsi="Times New Roman" w:cs="Times New Roman"/>
                <w:sz w:val="24"/>
                <w:szCs w:val="24"/>
              </w:rPr>
            </w:pPr>
            <w:r w:rsidRPr="009708C9">
              <w:rPr>
                <w:rFonts w:ascii="Times New Roman" w:hAnsi="Times New Roman" w:cs="Times New Roman"/>
                <w:sz w:val="24"/>
                <w:szCs w:val="24"/>
              </w:rPr>
              <w:t>18-25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26-30</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31-45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46-55</w:t>
            </w:r>
          </w:p>
        </w:tc>
        <w:tc>
          <w:tcPr>
            <w:tcW w:w="791"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55 и более</w:t>
            </w:r>
          </w:p>
        </w:tc>
        <w:tc>
          <w:tcPr>
            <w:tcW w:w="57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w:t>
            </w:r>
          </w:p>
        </w:tc>
        <w:tc>
          <w:tcPr>
            <w:tcW w:w="60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С-П</w:t>
            </w:r>
          </w:p>
        </w:tc>
        <w:tc>
          <w:tcPr>
            <w:tcW w:w="638"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НВ</w:t>
            </w:r>
          </w:p>
        </w:tc>
        <w:tc>
          <w:tcPr>
            <w:tcW w:w="552"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В</w:t>
            </w:r>
          </w:p>
        </w:tc>
        <w:tc>
          <w:tcPr>
            <w:tcW w:w="573" w:type="dxa"/>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Высшая</w:t>
            </w:r>
          </w:p>
        </w:tc>
        <w:tc>
          <w:tcPr>
            <w:tcW w:w="573" w:type="dxa"/>
            <w:vAlign w:val="center"/>
          </w:tcPr>
          <w:p w:rsidR="006A7C05" w:rsidRPr="009708C9" w:rsidRDefault="006A7C05" w:rsidP="006A7C05">
            <w:pPr>
              <w:jc w:val="center"/>
              <w:rPr>
                <w:rFonts w:ascii="Times New Roman" w:hAnsi="Times New Roman" w:cs="Times New Roman"/>
                <w:sz w:val="24"/>
                <w:szCs w:val="24"/>
                <w:lang w:val="en-US"/>
              </w:rPr>
            </w:pPr>
            <w:r w:rsidRPr="009708C9">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9708C9" w:rsidRDefault="006A7C05" w:rsidP="006A7C05">
            <w:pPr>
              <w:jc w:val="center"/>
              <w:rPr>
                <w:rFonts w:ascii="Times New Roman" w:hAnsi="Times New Roman" w:cs="Times New Roman"/>
                <w:sz w:val="18"/>
                <w:szCs w:val="24"/>
              </w:rPr>
            </w:pPr>
            <w:r w:rsidRPr="009708C9">
              <w:rPr>
                <w:rFonts w:ascii="Times New Roman" w:hAnsi="Times New Roman" w:cs="Times New Roman"/>
                <w:sz w:val="18"/>
                <w:szCs w:val="24"/>
              </w:rPr>
              <w:t>СЗД</w:t>
            </w:r>
          </w:p>
        </w:tc>
        <w:tc>
          <w:tcPr>
            <w:tcW w:w="573" w:type="dxa"/>
            <w:tcBorders>
              <w:left w:val="single" w:sz="4" w:space="0" w:color="auto"/>
            </w:tcBorders>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Без кв/к</w:t>
            </w:r>
          </w:p>
        </w:tc>
      </w:tr>
      <w:tr w:rsidR="009708C9" w:rsidRPr="009708C9" w:rsidTr="00BD5393">
        <w:tc>
          <w:tcPr>
            <w:tcW w:w="9571" w:type="dxa"/>
            <w:gridSpan w:val="14"/>
          </w:tcPr>
          <w:p w:rsidR="006A7C05" w:rsidRPr="009708C9" w:rsidRDefault="006A7C05" w:rsidP="00770380">
            <w:pPr>
              <w:jc w:val="both"/>
              <w:rPr>
                <w:rFonts w:ascii="Times New Roman" w:hAnsi="Times New Roman" w:cs="Times New Roman"/>
                <w:b/>
                <w:sz w:val="24"/>
                <w:szCs w:val="24"/>
              </w:rPr>
            </w:pPr>
            <w:r w:rsidRPr="009708C9">
              <w:rPr>
                <w:rFonts w:ascii="Times New Roman" w:hAnsi="Times New Roman" w:cs="Times New Roman"/>
                <w:b/>
                <w:sz w:val="24"/>
                <w:szCs w:val="24"/>
              </w:rPr>
              <w:t xml:space="preserve">Воспитатель всего: </w:t>
            </w:r>
            <w:r w:rsidR="00770380" w:rsidRPr="009708C9">
              <w:rPr>
                <w:rFonts w:ascii="Times New Roman" w:hAnsi="Times New Roman" w:cs="Times New Roman"/>
                <w:b/>
                <w:sz w:val="24"/>
                <w:szCs w:val="24"/>
              </w:rPr>
              <w:t>2</w:t>
            </w:r>
          </w:p>
        </w:tc>
      </w:tr>
      <w:tr w:rsidR="005C2DCB" w:rsidRPr="009708C9" w:rsidTr="006A7C05">
        <w:tc>
          <w:tcPr>
            <w:tcW w:w="1716" w:type="dxa"/>
          </w:tcPr>
          <w:p w:rsidR="006A7C05" w:rsidRPr="009708C9" w:rsidRDefault="006A7C05" w:rsidP="002A31C6">
            <w:pPr>
              <w:jc w:val="both"/>
              <w:rPr>
                <w:rFonts w:ascii="Times New Roman" w:hAnsi="Times New Roman" w:cs="Times New Roman"/>
                <w:sz w:val="24"/>
                <w:szCs w:val="24"/>
              </w:rPr>
            </w:pPr>
            <w:r w:rsidRPr="009708C9">
              <w:rPr>
                <w:rFonts w:ascii="Times New Roman" w:hAnsi="Times New Roman" w:cs="Times New Roman"/>
                <w:sz w:val="24"/>
                <w:szCs w:val="24"/>
              </w:rPr>
              <w:t>Из них</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791"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570" w:type="dxa"/>
            <w:vAlign w:val="center"/>
          </w:tcPr>
          <w:p w:rsidR="006A7C05" w:rsidRPr="009708C9" w:rsidRDefault="006A7C05" w:rsidP="002A31C6">
            <w:pPr>
              <w:jc w:val="center"/>
              <w:rPr>
                <w:rFonts w:ascii="Times New Roman" w:hAnsi="Times New Roman" w:cs="Times New Roman"/>
                <w:sz w:val="24"/>
                <w:szCs w:val="24"/>
              </w:rPr>
            </w:pPr>
          </w:p>
        </w:tc>
        <w:tc>
          <w:tcPr>
            <w:tcW w:w="600"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638" w:type="dxa"/>
            <w:vAlign w:val="center"/>
          </w:tcPr>
          <w:p w:rsidR="006A7C05" w:rsidRPr="009708C9" w:rsidRDefault="006A7C05" w:rsidP="002A31C6">
            <w:pPr>
              <w:jc w:val="center"/>
              <w:rPr>
                <w:rFonts w:ascii="Times New Roman" w:hAnsi="Times New Roman" w:cs="Times New Roman"/>
                <w:sz w:val="24"/>
                <w:szCs w:val="24"/>
              </w:rPr>
            </w:pPr>
          </w:p>
        </w:tc>
        <w:tc>
          <w:tcPr>
            <w:tcW w:w="552"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573" w:type="dxa"/>
            <w:tcBorders>
              <w:righ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r>
    </w:tbl>
    <w:p w:rsidR="00342656" w:rsidRPr="009708C9" w:rsidRDefault="00342656" w:rsidP="00342656">
      <w:pPr>
        <w:pStyle w:val="a3"/>
        <w:spacing w:after="0" w:line="240" w:lineRule="auto"/>
        <w:ind w:left="0"/>
        <w:jc w:val="center"/>
        <w:rPr>
          <w:rFonts w:ascii="Times New Roman" w:hAnsi="Times New Roman" w:cs="Times New Roman"/>
          <w:b/>
          <w:sz w:val="28"/>
          <w:szCs w:val="24"/>
        </w:rPr>
      </w:pPr>
      <w:r w:rsidRPr="009708C9">
        <w:rPr>
          <w:rFonts w:ascii="Times New Roman" w:hAnsi="Times New Roman" w:cs="Times New Roman"/>
          <w:b/>
          <w:sz w:val="28"/>
          <w:szCs w:val="24"/>
        </w:rPr>
        <w:t>3.4. Материально-техническое обеспечение Программы</w:t>
      </w:r>
    </w:p>
    <w:p w:rsidR="00827B92" w:rsidRDefault="00527D21" w:rsidP="00494BDA">
      <w:pPr>
        <w:autoSpaceDE w:val="0"/>
        <w:autoSpaceDN w:val="0"/>
        <w:adjustRightInd w:val="0"/>
        <w:spacing w:after="0" w:line="240" w:lineRule="auto"/>
        <w:jc w:val="center"/>
        <w:rPr>
          <w:rFonts w:ascii="Times New Roman" w:hAnsi="Times New Roman" w:cs="Times New Roman"/>
          <w:b/>
          <w:sz w:val="24"/>
          <w:szCs w:val="24"/>
        </w:rPr>
      </w:pPr>
      <w:r w:rsidRPr="009708C9">
        <w:rPr>
          <w:rFonts w:ascii="Times New Roman" w:hAnsi="Times New Roman" w:cs="Times New Roman"/>
          <w:b/>
          <w:sz w:val="24"/>
          <w:szCs w:val="24"/>
        </w:rPr>
        <w:t>3.4.</w:t>
      </w:r>
      <w:r w:rsidR="00290503" w:rsidRPr="009708C9">
        <w:rPr>
          <w:rFonts w:ascii="Times New Roman" w:hAnsi="Times New Roman" w:cs="Times New Roman"/>
          <w:b/>
          <w:sz w:val="24"/>
          <w:szCs w:val="24"/>
        </w:rPr>
        <w:t>1</w:t>
      </w:r>
      <w:r w:rsidRPr="009708C9">
        <w:rPr>
          <w:rFonts w:ascii="Times New Roman" w:hAnsi="Times New Roman" w:cs="Times New Roman"/>
          <w:b/>
          <w:sz w:val="24"/>
          <w:szCs w:val="24"/>
        </w:rPr>
        <w:t>. Учебно-методический комплект Программы</w:t>
      </w:r>
    </w:p>
    <w:p w:rsidR="00B609CE" w:rsidRPr="00980349" w:rsidRDefault="00B609CE" w:rsidP="00B609CE">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10968" w:type="dxa"/>
        <w:tblLayout w:type="fixed"/>
        <w:tblLook w:val="04A0" w:firstRow="1" w:lastRow="0" w:firstColumn="1" w:lastColumn="0" w:noHBand="0" w:noVBand="1"/>
      </w:tblPr>
      <w:tblGrid>
        <w:gridCol w:w="1809"/>
        <w:gridCol w:w="1418"/>
        <w:gridCol w:w="850"/>
        <w:gridCol w:w="709"/>
        <w:gridCol w:w="5245"/>
        <w:gridCol w:w="937"/>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82"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670"/>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tcPr>
          <w:p w:rsidR="00B609CE" w:rsidRPr="00980349" w:rsidRDefault="00B609CE" w:rsidP="00B609CE">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B609CE" w:rsidRDefault="00B609CE" w:rsidP="00B609CE">
            <w:pPr>
              <w:jc w:val="both"/>
              <w:rPr>
                <w:rFonts w:ascii="Times New Roman" w:hAnsi="Times New Roman" w:cs="Times New Roman"/>
                <w:b/>
                <w:sz w:val="16"/>
                <w:szCs w:val="16"/>
              </w:rPr>
            </w:pPr>
            <w:r w:rsidRPr="00B609CE">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Подготовительная группа». Волгоград, «Учитель», 2014 (с. 361)</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31</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10968" w:type="dxa"/>
        <w:tblLayout w:type="fixed"/>
        <w:tblLook w:val="04A0" w:firstRow="1" w:lastRow="0" w:firstColumn="1" w:lastColumn="0" w:noHBand="0" w:noVBand="1"/>
      </w:tblPr>
      <w:tblGrid>
        <w:gridCol w:w="1809"/>
        <w:gridCol w:w="1418"/>
        <w:gridCol w:w="850"/>
        <w:gridCol w:w="709"/>
        <w:gridCol w:w="5245"/>
        <w:gridCol w:w="937"/>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82"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937"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w:t>
            </w:r>
            <w:r w:rsidRPr="00980349">
              <w:rPr>
                <w:rFonts w:ascii="Times New Roman" w:hAnsi="Times New Roman" w:cs="Times New Roman"/>
                <w:bCs/>
                <w:color w:val="353535"/>
                <w:sz w:val="16"/>
                <w:szCs w:val="16"/>
                <w:shd w:val="clear" w:color="auto" w:fill="FFFFFF"/>
              </w:rPr>
              <w:lastRenderedPageBreak/>
              <w:t>– СПб: «Детство-Пресс», 2016</w:t>
            </w:r>
          </w:p>
        </w:tc>
        <w:tc>
          <w:tcPr>
            <w:tcW w:w="1418"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ФЭМП</w:t>
            </w:r>
          </w:p>
        </w:tc>
        <w:tc>
          <w:tcPr>
            <w:tcW w:w="850"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vMerge w:val="restart"/>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w:t>
            </w:r>
            <w:r w:rsidRPr="00980349">
              <w:rPr>
                <w:rFonts w:ascii="Times New Roman" w:hAnsi="Times New Roman" w:cs="Times New Roman"/>
                <w:sz w:val="16"/>
                <w:szCs w:val="16"/>
              </w:rPr>
              <w:lastRenderedPageBreak/>
              <w:t xml:space="preserve">интересно. </w:t>
            </w:r>
            <w:r w:rsidRPr="00980349">
              <w:rPr>
                <w:rFonts w:ascii="Times New Roman" w:hAnsi="Times New Roman" w:cs="Times New Roman"/>
                <w:spacing w:val="3"/>
                <w:sz w:val="16"/>
                <w:szCs w:val="16"/>
              </w:rPr>
              <w:t>- СПб: ДЕТСТВО-ПРЕСС, 2015</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lastRenderedPageBreak/>
              <w:t>11</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vMerge/>
          </w:tcPr>
          <w:p w:rsidR="00B609CE" w:rsidRPr="00980349" w:rsidRDefault="00B609CE" w:rsidP="00B609CE">
            <w:pPr>
              <w:jc w:val="center"/>
              <w:rPr>
                <w:rFonts w:ascii="Times New Roman" w:hAnsi="Times New Roman" w:cs="Times New Roman"/>
                <w:sz w:val="16"/>
                <w:szCs w:val="16"/>
              </w:rPr>
            </w:pPr>
          </w:p>
        </w:tc>
        <w:tc>
          <w:tcPr>
            <w:tcW w:w="850" w:type="dxa"/>
            <w:vMerge/>
          </w:tcPr>
          <w:p w:rsidR="00B609CE" w:rsidRPr="00980349" w:rsidRDefault="00B609CE" w:rsidP="00B609CE">
            <w:pPr>
              <w:jc w:val="center"/>
              <w:rPr>
                <w:rFonts w:ascii="Times New Roman" w:hAnsi="Times New Roman" w:cs="Times New Roman"/>
                <w:sz w:val="16"/>
                <w:szCs w:val="16"/>
              </w:rPr>
            </w:pPr>
          </w:p>
        </w:tc>
        <w:tc>
          <w:tcPr>
            <w:tcW w:w="709" w:type="dxa"/>
            <w:vMerge/>
          </w:tcPr>
          <w:p w:rsidR="00B609CE" w:rsidRPr="00980349" w:rsidRDefault="00B609CE" w:rsidP="00B609CE">
            <w:pPr>
              <w:jc w:val="center"/>
              <w:rPr>
                <w:rFonts w:ascii="Times New Roman" w:hAnsi="Times New Roman" w:cs="Times New Roman"/>
                <w:sz w:val="16"/>
                <w:szCs w:val="16"/>
              </w:rPr>
            </w:pP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2009</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30</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vMerge/>
          </w:tcPr>
          <w:p w:rsidR="00B609CE" w:rsidRPr="00980349" w:rsidRDefault="00B609CE" w:rsidP="00B609CE">
            <w:pPr>
              <w:jc w:val="center"/>
              <w:rPr>
                <w:rFonts w:ascii="Times New Roman" w:hAnsi="Times New Roman" w:cs="Times New Roman"/>
                <w:sz w:val="16"/>
                <w:szCs w:val="16"/>
              </w:rPr>
            </w:pPr>
          </w:p>
        </w:tc>
        <w:tc>
          <w:tcPr>
            <w:tcW w:w="850" w:type="dxa"/>
            <w:vMerge/>
          </w:tcPr>
          <w:p w:rsidR="00B609CE" w:rsidRPr="00980349" w:rsidRDefault="00B609CE" w:rsidP="00B609CE">
            <w:pPr>
              <w:jc w:val="center"/>
              <w:rPr>
                <w:rFonts w:ascii="Times New Roman" w:hAnsi="Times New Roman" w:cs="Times New Roman"/>
                <w:sz w:val="16"/>
                <w:szCs w:val="16"/>
              </w:rPr>
            </w:pPr>
          </w:p>
        </w:tc>
        <w:tc>
          <w:tcPr>
            <w:tcW w:w="709" w:type="dxa"/>
            <w:vMerge/>
          </w:tcPr>
          <w:p w:rsidR="00B609CE" w:rsidRPr="00980349" w:rsidRDefault="00B609CE" w:rsidP="00B609CE">
            <w:pPr>
              <w:jc w:val="center"/>
              <w:rPr>
                <w:rFonts w:ascii="Times New Roman" w:hAnsi="Times New Roman" w:cs="Times New Roman"/>
                <w:sz w:val="16"/>
                <w:szCs w:val="16"/>
              </w:rPr>
            </w:pP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2013, с. 66</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20</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sz w:val="16"/>
                <w:szCs w:val="16"/>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937"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32</w:t>
            </w:r>
          </w:p>
        </w:tc>
      </w:tr>
    </w:tbl>
    <w:p w:rsidR="00B609CE" w:rsidRPr="00980349" w:rsidRDefault="00B609CE" w:rsidP="00B609CE">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10881" w:type="dxa"/>
        <w:tblLayout w:type="fixed"/>
        <w:tblLook w:val="04A0" w:firstRow="1" w:lastRow="0" w:firstColumn="1" w:lastColumn="0" w:noHBand="0" w:noVBand="1"/>
      </w:tblPr>
      <w:tblGrid>
        <w:gridCol w:w="1809"/>
        <w:gridCol w:w="1418"/>
        <w:gridCol w:w="861"/>
        <w:gridCol w:w="778"/>
        <w:gridCol w:w="5165"/>
        <w:gridCol w:w="850"/>
      </w:tblGrid>
      <w:tr w:rsidR="00B609CE" w:rsidRPr="00980349" w:rsidTr="00B609CE">
        <w:trPr>
          <w:trHeight w:val="451"/>
        </w:trPr>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15"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6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16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tcBorders>
              <w:right w:val="single" w:sz="4" w:space="0" w:color="auto"/>
            </w:tcBorders>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sz w:val="16"/>
                <w:szCs w:val="16"/>
              </w:rPr>
              <w:t>1</w:t>
            </w:r>
          </w:p>
        </w:tc>
        <w:tc>
          <w:tcPr>
            <w:tcW w:w="778" w:type="dxa"/>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z w:val="16"/>
                <w:szCs w:val="16"/>
              </w:rPr>
            </w:pPr>
            <w:r w:rsidRPr="00980349">
              <w:rPr>
                <w:rFonts w:ascii="Times New Roman" w:eastAsiaTheme="minorEastAsia" w:hAnsi="Times New Roman" w:cs="Times New Roman"/>
                <w:sz w:val="16"/>
                <w:szCs w:val="16"/>
              </w:rPr>
              <w:t>Реализация содержания образовательной области "Речевое развитие" в форме игровых обучающих ситуаций. Подготовительная группа (6-7 лет). ФГОС. О.М. Ельцова. – СПб, 2016</w:t>
            </w:r>
          </w:p>
        </w:tc>
        <w:tc>
          <w:tcPr>
            <w:tcW w:w="850"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31</w:t>
            </w:r>
          </w:p>
        </w:tc>
      </w:tr>
      <w:tr w:rsidR="00B609CE" w:rsidRPr="00980349" w:rsidTr="00B609CE">
        <w:tc>
          <w:tcPr>
            <w:tcW w:w="1809" w:type="dxa"/>
            <w:vMerge/>
            <w:tcBorders>
              <w:right w:val="single" w:sz="4" w:space="0" w:color="auto"/>
            </w:tcBorders>
          </w:tcPr>
          <w:p w:rsidR="00B609CE" w:rsidRPr="00980349" w:rsidRDefault="00B609CE" w:rsidP="00B609CE">
            <w:pPr>
              <w:jc w:val="cente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p w:rsidR="00B609CE" w:rsidRPr="00980349" w:rsidRDefault="00B609CE" w:rsidP="00B609CE">
            <w:pPr>
              <w:jc w:val="center"/>
              <w:rPr>
                <w:rFonts w:ascii="Times New Roman" w:hAnsi="Times New Roman" w:cs="Times New Roman"/>
                <w:sz w:val="16"/>
                <w:szCs w:val="16"/>
              </w:rPr>
            </w:pPr>
          </w:p>
        </w:tc>
        <w:tc>
          <w:tcPr>
            <w:tcW w:w="77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6 до 7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850"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32</w:t>
            </w:r>
          </w:p>
        </w:tc>
      </w:tr>
      <w:tr w:rsidR="00B609CE" w:rsidRPr="00980349" w:rsidTr="00B609CE">
        <w:tc>
          <w:tcPr>
            <w:tcW w:w="1809" w:type="dxa"/>
            <w:vMerge/>
            <w:tcBorders>
              <w:right w:val="single" w:sz="4" w:space="0" w:color="auto"/>
            </w:tcBorders>
          </w:tcPr>
          <w:p w:rsidR="00B609CE" w:rsidRPr="00980349" w:rsidRDefault="00B609CE" w:rsidP="00B609CE">
            <w:pPr>
              <w:jc w:val="cente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Подготовка к обучению грамоте</w:t>
            </w:r>
          </w:p>
        </w:tc>
        <w:tc>
          <w:tcPr>
            <w:tcW w:w="8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77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16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pacing w:val="3"/>
                <w:sz w:val="16"/>
                <w:szCs w:val="24"/>
              </w:rPr>
              <w:t>Нищева Н.В. О</w:t>
            </w:r>
            <w:r w:rsidRPr="00980349">
              <w:rPr>
                <w:rFonts w:ascii="Times New Roman" w:hAnsi="Times New Roman" w:cs="Times New Roman"/>
                <w:sz w:val="16"/>
                <w:szCs w:val="24"/>
              </w:rPr>
              <w:t xml:space="preserve">бучение грамоте детей дошкольного возраста. ФГОС. </w:t>
            </w:r>
            <w:r w:rsidRPr="00980349">
              <w:rPr>
                <w:rFonts w:ascii="Times New Roman" w:hAnsi="Times New Roman" w:cs="Times New Roman"/>
                <w:spacing w:val="3"/>
                <w:sz w:val="16"/>
                <w:szCs w:val="24"/>
              </w:rPr>
              <w:t>— СПб: ДЕТСТВО-ПРЕСС, 2015</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39</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10882" w:type="dxa"/>
        <w:tblLayout w:type="fixed"/>
        <w:tblLook w:val="04A0" w:firstRow="1" w:lastRow="0" w:firstColumn="1" w:lastColumn="0" w:noHBand="0" w:noVBand="1"/>
      </w:tblPr>
      <w:tblGrid>
        <w:gridCol w:w="1809"/>
        <w:gridCol w:w="1418"/>
        <w:gridCol w:w="850"/>
        <w:gridCol w:w="709"/>
        <w:gridCol w:w="5245"/>
        <w:gridCol w:w="851"/>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096"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140"/>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45"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vAlign w:val="center"/>
          </w:tcPr>
          <w:p w:rsidR="00B609CE" w:rsidRPr="00980349" w:rsidRDefault="00B609CE" w:rsidP="00B609CE">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24</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color w:val="000000" w:themeColor="text1"/>
                <w:sz w:val="16"/>
                <w:szCs w:val="16"/>
              </w:rPr>
            </w:pPr>
            <w:r w:rsidRPr="00980349">
              <w:rPr>
                <w:rFonts w:ascii="Times New Roman" w:hAnsi="Times New Roman" w:cs="Times New Roman"/>
                <w:color w:val="000000" w:themeColor="text1"/>
                <w:sz w:val="16"/>
                <w:szCs w:val="16"/>
              </w:rPr>
              <w:t>12</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старших дошкольников. ФГОС.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2014</w:t>
            </w:r>
          </w:p>
        </w:tc>
        <w:tc>
          <w:tcPr>
            <w:tcW w:w="851" w:type="dxa"/>
          </w:tcPr>
          <w:p w:rsidR="00B609CE" w:rsidRPr="00980349" w:rsidRDefault="00B609CE" w:rsidP="00B609CE">
            <w:pPr>
              <w:jc w:val="center"/>
              <w:rPr>
                <w:rFonts w:ascii="Times New Roman" w:hAnsi="Times New Roman" w:cs="Times New Roman"/>
                <w:color w:val="000000" w:themeColor="text1"/>
                <w:sz w:val="16"/>
                <w:szCs w:val="16"/>
              </w:rPr>
            </w:pPr>
            <w:r w:rsidRPr="00980349">
              <w:rPr>
                <w:rFonts w:ascii="Times New Roman" w:hAnsi="Times New Roman" w:cs="Times New Roman"/>
                <w:color w:val="000000" w:themeColor="text1"/>
                <w:sz w:val="16"/>
                <w:szCs w:val="16"/>
              </w:rPr>
              <w:t>12</w:t>
            </w:r>
          </w:p>
        </w:tc>
      </w:tr>
      <w:tr w:rsidR="00B609CE" w:rsidRPr="00980349" w:rsidTr="00B609CE">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подготовительной группы. Конспекты совместной деятельности с детьми 6-7 лет. ФГОС. СПб: Детство-Пресс, 2015</w:t>
            </w:r>
          </w:p>
        </w:tc>
        <w:tc>
          <w:tcPr>
            <w:tcW w:w="851" w:type="dxa"/>
          </w:tcPr>
          <w:p w:rsidR="00B609CE" w:rsidRPr="007E1E33" w:rsidRDefault="00B609CE" w:rsidP="00B609CE">
            <w:pPr>
              <w:jc w:val="center"/>
              <w:rPr>
                <w:rFonts w:ascii="Times New Roman" w:hAnsi="Times New Roman" w:cs="Times New Roman"/>
                <w:sz w:val="16"/>
                <w:szCs w:val="16"/>
              </w:rPr>
            </w:pPr>
            <w:r w:rsidRPr="007E1E33">
              <w:rPr>
                <w:rFonts w:ascii="Times New Roman" w:hAnsi="Times New Roman" w:cs="Times New Roman"/>
                <w:sz w:val="16"/>
                <w:szCs w:val="16"/>
              </w:rPr>
              <w:t>14</w:t>
            </w:r>
          </w:p>
        </w:tc>
      </w:tr>
      <w:tr w:rsidR="00B609CE" w:rsidRPr="00980349" w:rsidTr="00B609CE">
        <w:trPr>
          <w:trHeight w:val="59"/>
        </w:trPr>
        <w:tc>
          <w:tcPr>
            <w:tcW w:w="1809" w:type="dxa"/>
            <w:vMerge/>
          </w:tcPr>
          <w:p w:rsidR="00B609CE" w:rsidRPr="00980349" w:rsidRDefault="00B609CE" w:rsidP="00B609CE">
            <w:pPr>
              <w:jc w:val="both"/>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245"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r>
    </w:tbl>
    <w:p w:rsidR="00B609CE" w:rsidRPr="00980349" w:rsidRDefault="00B609CE" w:rsidP="00B609CE">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10882" w:type="dxa"/>
        <w:tblLayout w:type="fixed"/>
        <w:tblLook w:val="04A0" w:firstRow="1" w:lastRow="0" w:firstColumn="1" w:lastColumn="0" w:noHBand="0" w:noVBand="1"/>
      </w:tblPr>
      <w:tblGrid>
        <w:gridCol w:w="1809"/>
        <w:gridCol w:w="1418"/>
        <w:gridCol w:w="850"/>
        <w:gridCol w:w="661"/>
        <w:gridCol w:w="5293"/>
        <w:gridCol w:w="851"/>
      </w:tblGrid>
      <w:tr w:rsidR="00B609CE" w:rsidRPr="00980349" w:rsidTr="00B609CE">
        <w:tc>
          <w:tcPr>
            <w:tcW w:w="1809" w:type="dxa"/>
            <w:tcBorders>
              <w:right w:val="single" w:sz="4" w:space="0" w:color="auto"/>
            </w:tcBorders>
          </w:tcPr>
          <w:p w:rsidR="00B609CE" w:rsidRPr="008B29F6" w:rsidRDefault="00B609CE" w:rsidP="00B609CE">
            <w:pPr>
              <w:jc w:val="center"/>
              <w:rPr>
                <w:rFonts w:ascii="Times New Roman" w:hAnsi="Times New Roman" w:cs="Times New Roman"/>
                <w:b/>
                <w:sz w:val="16"/>
                <w:szCs w:val="16"/>
              </w:rPr>
            </w:pPr>
          </w:p>
        </w:tc>
        <w:tc>
          <w:tcPr>
            <w:tcW w:w="1418" w:type="dxa"/>
            <w:vMerge w:val="restart"/>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6144" w:type="dxa"/>
            <w:gridSpan w:val="2"/>
          </w:tcPr>
          <w:p w:rsidR="00B609CE" w:rsidRPr="00980349" w:rsidRDefault="00B609CE" w:rsidP="00B609CE">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B609CE" w:rsidRPr="00980349" w:rsidTr="00B609CE">
        <w:trPr>
          <w:trHeight w:val="425"/>
        </w:trPr>
        <w:tc>
          <w:tcPr>
            <w:tcW w:w="1809" w:type="dxa"/>
            <w:tcBorders>
              <w:right w:val="single" w:sz="4" w:space="0" w:color="auto"/>
            </w:tcBorders>
          </w:tcPr>
          <w:p w:rsidR="00B609CE" w:rsidRPr="00A203D0" w:rsidRDefault="00B609CE" w:rsidP="00B609CE">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B609CE" w:rsidRPr="00A203D0" w:rsidRDefault="00B609CE" w:rsidP="00B609CE">
            <w:pPr>
              <w:jc w:val="both"/>
              <w:rPr>
                <w:rFonts w:ascii="Times New Roman" w:hAnsi="Times New Roman" w:cs="Times New Roman"/>
                <w:sz w:val="12"/>
                <w:szCs w:val="12"/>
              </w:rPr>
            </w:pPr>
          </w:p>
        </w:tc>
        <w:tc>
          <w:tcPr>
            <w:tcW w:w="850"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5293"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B609CE" w:rsidRPr="00A203D0" w:rsidRDefault="00B609CE" w:rsidP="00B609CE">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B609CE" w:rsidRPr="00980349" w:rsidTr="00B609CE">
        <w:tc>
          <w:tcPr>
            <w:tcW w:w="1809" w:type="dxa"/>
            <w:vMerge w:val="restart"/>
          </w:tcPr>
          <w:p w:rsidR="00B609CE" w:rsidRPr="00980349" w:rsidRDefault="00B609CE" w:rsidP="00B609CE">
            <w:pPr>
              <w:rPr>
                <w:rFonts w:ascii="Times New Roman" w:hAnsi="Times New Roman" w:cs="Times New Roman"/>
                <w:bCs/>
                <w:color w:val="353535"/>
                <w:sz w:val="16"/>
                <w:szCs w:val="16"/>
                <w:shd w:val="clear" w:color="auto" w:fill="FFFFFF"/>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6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5293"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r w:rsidR="00B609CE" w:rsidRPr="00AD14EA" w:rsidTr="00B609CE">
        <w:tc>
          <w:tcPr>
            <w:tcW w:w="1809" w:type="dxa"/>
            <w:vMerge/>
          </w:tcPr>
          <w:p w:rsidR="00B609CE" w:rsidRPr="00980349" w:rsidRDefault="00B609CE" w:rsidP="00B609CE">
            <w:pPr>
              <w:rPr>
                <w:rFonts w:ascii="Times New Roman" w:hAnsi="Times New Roman" w:cs="Times New Roman"/>
                <w:bCs/>
                <w:color w:val="353535"/>
                <w:sz w:val="16"/>
                <w:szCs w:val="16"/>
                <w:shd w:val="clear" w:color="auto" w:fill="FFFFFF"/>
              </w:rPr>
            </w:pPr>
          </w:p>
        </w:tc>
        <w:tc>
          <w:tcPr>
            <w:tcW w:w="1418"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 на воздухе</w:t>
            </w:r>
          </w:p>
        </w:tc>
        <w:tc>
          <w:tcPr>
            <w:tcW w:w="850"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w:t>
            </w:r>
          </w:p>
        </w:tc>
        <w:tc>
          <w:tcPr>
            <w:tcW w:w="661" w:type="dxa"/>
          </w:tcPr>
          <w:p w:rsidR="00B609CE" w:rsidRPr="00980349"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36</w:t>
            </w:r>
          </w:p>
        </w:tc>
        <w:tc>
          <w:tcPr>
            <w:tcW w:w="5293" w:type="dxa"/>
          </w:tcPr>
          <w:p w:rsidR="00B609CE" w:rsidRPr="00980349" w:rsidRDefault="00B609CE" w:rsidP="00B609CE">
            <w:pPr>
              <w:jc w:val="both"/>
              <w:rPr>
                <w:rFonts w:ascii="Times New Roman" w:hAnsi="Times New Roman" w:cs="Times New Roman"/>
                <w:sz w:val="16"/>
                <w:szCs w:val="16"/>
              </w:rPr>
            </w:pPr>
            <w:r w:rsidRPr="00980349">
              <w:rPr>
                <w:rFonts w:ascii="Times New Roman" w:hAnsi="Times New Roman" w:cs="Times New Roman"/>
                <w:sz w:val="16"/>
                <w:szCs w:val="16"/>
              </w:rPr>
              <w:t>Глазырина Л.Д. Физическая культура – дошкольникам. – М. ГИЦ Владос, 2000</w:t>
            </w:r>
          </w:p>
        </w:tc>
        <w:tc>
          <w:tcPr>
            <w:tcW w:w="851" w:type="dxa"/>
          </w:tcPr>
          <w:p w:rsidR="00B609CE" w:rsidRPr="00AD14EA" w:rsidRDefault="00B609CE" w:rsidP="00B609CE">
            <w:pPr>
              <w:jc w:val="center"/>
              <w:rPr>
                <w:rFonts w:ascii="Times New Roman" w:hAnsi="Times New Roman" w:cs="Times New Roman"/>
                <w:sz w:val="16"/>
                <w:szCs w:val="16"/>
              </w:rPr>
            </w:pPr>
            <w:r w:rsidRPr="00980349">
              <w:rPr>
                <w:rFonts w:ascii="Times New Roman" w:hAnsi="Times New Roman" w:cs="Times New Roman"/>
                <w:sz w:val="16"/>
                <w:szCs w:val="16"/>
              </w:rPr>
              <w:t>102</w:t>
            </w:r>
          </w:p>
        </w:tc>
      </w:tr>
    </w:tbl>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9708C9" w:rsidP="009708C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Воспитанники подготовительной группы пользуются всеми помещениями группы, </w:t>
      </w:r>
      <w:r w:rsidR="001F700B">
        <w:rPr>
          <w:rFonts w:ascii="Times New Roman" w:hAnsi="Times New Roman" w:cs="Times New Roman"/>
          <w:sz w:val="24"/>
          <w:szCs w:val="24"/>
        </w:rPr>
        <w:t>специализированны</w:t>
      </w:r>
      <w:r>
        <w:rPr>
          <w:rFonts w:ascii="Times New Roman" w:hAnsi="Times New Roman" w:cs="Times New Roman"/>
          <w:sz w:val="24"/>
          <w:szCs w:val="24"/>
        </w:rPr>
        <w:t>м</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w:t>
      </w:r>
      <w:r w:rsidR="009708C9">
        <w:rPr>
          <w:rFonts w:ascii="Times New Roman" w:hAnsi="Times New Roman" w:cs="Times New Roman"/>
          <w:sz w:val="24"/>
          <w:szCs w:val="24"/>
        </w:rPr>
        <w:t>пользуются</w:t>
      </w:r>
      <w:r>
        <w:rPr>
          <w:rFonts w:ascii="Times New Roman" w:hAnsi="Times New Roman" w:cs="Times New Roman"/>
          <w:sz w:val="24"/>
          <w:szCs w:val="24"/>
        </w:rPr>
        <w:t>:</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9708C9">
        <w:rPr>
          <w:rFonts w:ascii="Times New Roman" w:hAnsi="Times New Roman" w:cs="Times New Roman"/>
          <w:sz w:val="24"/>
          <w:szCs w:val="24"/>
        </w:rPr>
        <w:t>м</w:t>
      </w:r>
      <w:r>
        <w:rPr>
          <w:rFonts w:ascii="Times New Roman" w:hAnsi="Times New Roman" w:cs="Times New Roman"/>
          <w:sz w:val="24"/>
          <w:szCs w:val="24"/>
        </w:rPr>
        <w:t xml:space="preserve"> участко</w:t>
      </w:r>
      <w:r w:rsidR="009708C9">
        <w:rPr>
          <w:rFonts w:ascii="Times New Roman" w:hAnsi="Times New Roman" w:cs="Times New Roman"/>
          <w:sz w:val="24"/>
          <w:szCs w:val="24"/>
        </w:rPr>
        <w:t>м</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9708C9">
        <w:rPr>
          <w:rFonts w:ascii="Times New Roman" w:hAnsi="Times New Roman" w:cs="Times New Roman"/>
          <w:sz w:val="24"/>
          <w:szCs w:val="24"/>
        </w:rPr>
        <w:t>ми</w:t>
      </w:r>
      <w:r>
        <w:rPr>
          <w:rFonts w:ascii="Times New Roman" w:hAnsi="Times New Roman" w:cs="Times New Roman"/>
          <w:sz w:val="24"/>
          <w:szCs w:val="24"/>
        </w:rPr>
        <w:t xml:space="preserve"> площадк</w:t>
      </w:r>
      <w:r w:rsidR="009708C9">
        <w:rPr>
          <w:rFonts w:ascii="Times New Roman" w:hAnsi="Times New Roman" w:cs="Times New Roman"/>
          <w:sz w:val="24"/>
          <w:szCs w:val="24"/>
        </w:rPr>
        <w:t>ами</w:t>
      </w:r>
      <w:r>
        <w:rPr>
          <w:rFonts w:ascii="Times New Roman" w:hAnsi="Times New Roman" w:cs="Times New Roman"/>
          <w:sz w:val="24"/>
          <w:szCs w:val="24"/>
        </w:rPr>
        <w:t>;</w:t>
      </w:r>
    </w:p>
    <w:p w:rsidR="001F700B" w:rsidRDefault="009708C9"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r w:rsidR="001F700B">
        <w:rPr>
          <w:rFonts w:ascii="Times New Roman" w:hAnsi="Times New Roman" w:cs="Times New Roman"/>
          <w:sz w:val="24"/>
          <w:szCs w:val="24"/>
        </w:rPr>
        <w:t>;</w:t>
      </w:r>
      <w:r>
        <w:rPr>
          <w:rFonts w:ascii="Times New Roman" w:hAnsi="Times New Roman" w:cs="Times New Roman"/>
          <w:sz w:val="24"/>
          <w:szCs w:val="24"/>
        </w:rPr>
        <w:t xml:space="preserve"> и пр.</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494BDA" w:rsidRDefault="007E0DFF" w:rsidP="00494BDA">
      <w:pPr>
        <w:pStyle w:val="a3"/>
        <w:spacing w:after="0" w:line="240" w:lineRule="auto"/>
        <w:ind w:left="0" w:firstLine="851"/>
        <w:jc w:val="both"/>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tbl>
      <w:tblPr>
        <w:tblpPr w:leftFromText="180" w:rightFromText="180" w:vertAnchor="text" w:tblpX="108" w:tblpY="1"/>
        <w:tblOverlap w:val="neve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81"/>
        <w:gridCol w:w="1503"/>
        <w:gridCol w:w="31"/>
        <w:gridCol w:w="17"/>
      </w:tblGrid>
      <w:tr w:rsidR="00494BDA" w:rsidRPr="00B609CE" w:rsidTr="00B609CE">
        <w:trPr>
          <w:gridAfter w:val="1"/>
          <w:wAfter w:w="17" w:type="dxa"/>
          <w:trHeight w:val="480"/>
        </w:trPr>
        <w:tc>
          <w:tcPr>
            <w:tcW w:w="9180" w:type="dxa"/>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lang w:eastAsia="ru-RU"/>
              </w:rPr>
              <w:lastRenderedPageBreak/>
              <w:t>Наименования</w:t>
            </w:r>
          </w:p>
        </w:tc>
        <w:tc>
          <w:tcPr>
            <w:tcW w:w="1615" w:type="dxa"/>
            <w:gridSpan w:val="3"/>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lang w:eastAsia="ru-RU"/>
              </w:rPr>
              <w:t xml:space="preserve">По классификации </w:t>
            </w:r>
            <w:r w:rsidRPr="00B609CE">
              <w:rPr>
                <w:rFonts w:ascii="Times New Roman" w:eastAsia="Times New Roman" w:hAnsi="Times New Roman" w:cs="Times New Roman"/>
                <w:b/>
                <w:bCs/>
                <w:sz w:val="20"/>
                <w:szCs w:val="20"/>
                <w:lang w:eastAsia="ru-RU"/>
              </w:rPr>
              <w:br/>
              <w:t>Дороновой–Коротковой</w:t>
            </w:r>
          </w:p>
        </w:tc>
      </w:tr>
      <w:tr w:rsidR="00494BDA" w:rsidRPr="00B609CE" w:rsidTr="00B609CE">
        <w:trPr>
          <w:gridAfter w:val="1"/>
          <w:wAfter w:w="17" w:type="dxa"/>
          <w:trHeight w:val="300"/>
        </w:trPr>
        <w:tc>
          <w:tcPr>
            <w:tcW w:w="10795" w:type="dxa"/>
            <w:gridSpan w:val="4"/>
            <w:shd w:val="clear" w:color="auto" w:fill="auto"/>
            <w:vAlign w:val="center"/>
            <w:hideMark/>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highlight w:val="cyan"/>
                <w:lang w:eastAsia="ru-RU"/>
              </w:rPr>
              <w:t>Социально-коммуникативное развитие</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Кукла в одежде</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Куклы-карапузы (младенцы) разных рас</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фигурок людей – представителей различных профессий</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Столик или тележка для ухода за куклой</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Дом для кукол с мебелью, посудой, семьей кукол</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Тематические игровые наборы «Больница», «Кухня», «Мастерская», «Парикмахерская», «Поликлиника», «Магазин»</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Лейка пластмассовая детская</w:t>
            </w:r>
          </w:p>
        </w:tc>
        <w:tc>
          <w:tcPr>
            <w:tcW w:w="1615" w:type="dxa"/>
            <w:gridSpan w:val="3"/>
            <w:vMerge w:val="restart"/>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 – предметы оперирования</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Грузовые, легковые автомобили</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транспортных средств</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Служебные автомобили различного назначения</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одежды для кукол</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приборов домашнего обихода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Коляска для куклы</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медицинских принадлежностей доктора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инструментов парикмахера</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Комплекты столовой и кухонной посуды </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Телефон</w:t>
            </w:r>
          </w:p>
        </w:tc>
        <w:tc>
          <w:tcPr>
            <w:tcW w:w="1615" w:type="dxa"/>
            <w:gridSpan w:val="3"/>
            <w:vMerge/>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игровой мягкой мебели</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Полифункциональные материалы</w:t>
            </w:r>
          </w:p>
        </w:tc>
      </w:tr>
      <w:tr w:rsidR="00494BDA" w:rsidRPr="00B609CE" w:rsidTr="00B609CE">
        <w:trPr>
          <w:gridAfter w:val="1"/>
          <w:wAfter w:w="17" w:type="dxa"/>
          <w:trHeight w:val="300"/>
        </w:trPr>
        <w:tc>
          <w:tcPr>
            <w:tcW w:w="9180" w:type="dxa"/>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c>
          <w:tcPr>
            <w:tcW w:w="1615" w:type="dxa"/>
            <w:gridSpan w:val="3"/>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Вспомогательный материал</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highlight w:val="cyan"/>
                <w:lang w:eastAsia="ru-RU"/>
              </w:rPr>
              <w:t>Познавательное развитие</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Ландшафтный макет (коврик) с набором персонажей и атрибутов</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фигурок домашних, диких животных и Африки с реалистичными изображением и пропорциями</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разрезных хлебопродуктов с разделочной доской</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Игрушки – предметы оперирования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Муляжи фруктов и овощей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Космическая техника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игрушек для игры с песком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игр-головоломок разного уровня сложности</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Стол для экспериментирования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Объемные игры-головоломки на комбинаторику</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кубиков с линейными и двухмерными графическими элементами на гранях для составления узоров по схемам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зеркал для опытов с симметрией, для исследования отражательного эффекта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Набор цветных счетных палочки Кюизенера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Увеличительная шкатулка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воронок, пипеток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Лабораторные контейнеры с крышкой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мерных стаканчиков, пробирок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Телескоп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Комплект безопасных световых фильтров для изучения цветов спектра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Установка для наблюдения за насекомыми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принадлежностей для наблюдения за насекомыми и мелкими объектами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Альбом заданий для старшего дошкольного возраста к блокам Дьенеша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Блоки правильных геометрических форм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Рамки и вкладыши тематические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Весы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для наглядной демонстрации состава числа 10 и числовой шкалы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Растения в экологической зоне </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Домино</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на развитие интеллектуальных способностей</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карточек с изображениями цифр</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счетного материала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материала для составления рассказов по теме «Знаменитые люди России»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Часы демонстрационные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заданий для конструирования в виде схем, чертежей, рисунков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книг для подготовительной группы</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дисков для подготовительной группы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 учебных пособий «Природные сообщества леса, луга и водоема» </w:t>
            </w:r>
            <w:r w:rsidRPr="00B609CE">
              <w:rPr>
                <w:rFonts w:ascii="Times New Roman" w:eastAsia="Times New Roman" w:hAnsi="Times New Roman" w:cs="Times New Roman"/>
                <w:i/>
                <w:sz w:val="20"/>
                <w:szCs w:val="20"/>
                <w:lang w:eastAsia="ru-RU"/>
              </w:rPr>
              <w:t>с блоком ИКТ-поддержки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настольно-печатных игр для подготовительной группы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Настенный планшет «Распорядок дня» с набором карточек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Настенный планшет «Погода» с набором карточек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игр с заданиями к цветным счетным палочкам Кюизенера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для тренировки памяти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Лото</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Игры на удачу</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b/>
                <w:sz w:val="20"/>
                <w:szCs w:val="20"/>
                <w:highlight w:val="cyan"/>
                <w:lang w:eastAsia="ru-RU"/>
              </w:rPr>
              <w:t>Речевое развитие</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книг для подготовительной к школе группы</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дисков для подготовительной к школе группы</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Игра для тренировки памяти с набором карт</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демонстрационного материала по теме «Знаменитые люди России»</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Панно «Азбука», «Букварь»</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схем, логических цепочек, алгоритмов для составления рассказов</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Речевое домино</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Игры на развитие речевых способностей</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сюжетных картинок</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предметных картинок</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картинок с продолжением сюжета</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Речевое домино</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Комплекты иллюстраций цикла «Река истории»: «Первые конструкции», «Первые механизмы», «Развитие транспорта», «История моды» и пр.</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дидактических игр по развитию речи для подготовительной группы</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Рамки и вкладыши с буквами и слогами</w:t>
            </w:r>
          </w:p>
        </w:tc>
        <w:tc>
          <w:tcPr>
            <w:tcW w:w="153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Объекты для исследования в действии</w:t>
            </w: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Наборное полотно с буквами</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Кубики с буквами и слогами для составления слов и предложений</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9261" w:type="dxa"/>
            <w:gridSpan w:val="2"/>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карточек с буквами и слогами</w:t>
            </w:r>
          </w:p>
        </w:tc>
        <w:tc>
          <w:tcPr>
            <w:tcW w:w="153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bCs/>
                <w:sz w:val="20"/>
                <w:szCs w:val="20"/>
                <w:lang w:eastAsia="ru-RU"/>
              </w:rPr>
            </w:pPr>
            <w:r w:rsidRPr="00B609CE">
              <w:rPr>
                <w:rFonts w:ascii="Times New Roman" w:eastAsia="Times New Roman" w:hAnsi="Times New Roman" w:cs="Times New Roman"/>
                <w:b/>
                <w:bCs/>
                <w:sz w:val="20"/>
                <w:szCs w:val="20"/>
                <w:highlight w:val="cyan"/>
                <w:lang w:eastAsia="ru-RU"/>
              </w:rPr>
              <w:t>Художественно-эстетическое развитие</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Объекты для оформления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Воздушные шары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Комплект дисков для средней группы</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Образно-символический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Мольберт</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Нормативно-знаковый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Магнитно-маркерное покрытие на стену для произвольного творчества и групповых занятий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постеров произведений живописи и графики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Игрушки-персонажи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Кукла шагающая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Маркеры игрового пространства</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Атрибут ролевой игры</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Игрушки </w:t>
            </w:r>
            <w:r w:rsidRPr="00B609CE">
              <w:rPr>
                <w:rFonts w:ascii="Times New Roman" w:eastAsia="Times New Roman" w:hAnsi="Times New Roman" w:cs="Times New Roman"/>
                <w:b/>
                <w:bCs/>
                <w:sz w:val="20"/>
                <w:szCs w:val="20"/>
                <w:lang w:eastAsia="ru-RU"/>
              </w:rPr>
              <w:t xml:space="preserve">– </w:t>
            </w:r>
            <w:r w:rsidRPr="00B609CE">
              <w:rPr>
                <w:rFonts w:ascii="Times New Roman" w:eastAsia="Times New Roman" w:hAnsi="Times New Roman" w:cs="Times New Roman"/>
                <w:sz w:val="20"/>
                <w:szCs w:val="20"/>
                <w:lang w:eastAsia="ru-RU"/>
              </w:rPr>
              <w:t>предметы оперирования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Вспомогательный материал</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Точилка для карандашей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Подставки под кисти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музыкальные инструменты (маракасы, бубны, арфа, детское пианино, металлофон, колокольчики, треугольники, флейты, барабаны и др.)</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музыкального развития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hAnsi="Times New Roman" w:cs="Times New Roman"/>
                <w:sz w:val="20"/>
                <w:szCs w:val="20"/>
              </w:rPr>
            </w:pPr>
            <w:r w:rsidRPr="00B609CE">
              <w:rPr>
                <w:rFonts w:ascii="Times New Roman" w:hAnsi="Times New Roman" w:cs="Times New Roman"/>
                <w:sz w:val="20"/>
                <w:szCs w:val="20"/>
              </w:rPr>
              <w:t>портреты композиторов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иллюстрации по теме «Времена года»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картинки к пособию «Музыкальный букварь»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альбомы для рассматривания: «Симфонический оркестр», "Народные инструменты», «Танцы народов мира» и т. 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hAnsi="Times New Roman" w:cs="Times New Roman"/>
                <w:sz w:val="20"/>
                <w:szCs w:val="20"/>
              </w:rPr>
            </w:pPr>
            <w:r w:rsidRPr="00B609CE">
              <w:rPr>
                <w:rFonts w:ascii="Times New Roman" w:hAnsi="Times New Roman" w:cs="Times New Roman"/>
                <w:sz w:val="20"/>
                <w:szCs w:val="20"/>
              </w:rPr>
              <w:t>музыкальные лесенки (трех-, пяти- и семиступенчатые);</w:t>
            </w:r>
          </w:p>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•набор самодельных инструментов для шумового оркестра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музыкально-дидактические игры: «Давайте познакомимся», «Три поросенка», «Три цветка», «Музыкальный ежик», «Ритмическое лото», «Подскажи словечко», «Найди друга», «Ритмические кубики», «Тишина», «Назови композитора», «Иностранцы» «Музыкальные птенчики» и т.д.; атрибуты к подвижным играм (например, «Здравствуй, осень», «Научим матрешек танцевать», «Я иду к тебе» и т.п.)</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hAnsi="Times New Roman" w:cs="Times New Roman"/>
                <w:sz w:val="20"/>
                <w:szCs w:val="20"/>
              </w:rPr>
              <w:t xml:space="preserve">магнитофон и набор программных аудиозаписей или дисков: </w:t>
            </w:r>
            <w:r w:rsidRPr="00B609CE">
              <w:rPr>
                <w:rFonts w:ascii="Times New Roman" w:hAnsi="Times New Roman"/>
                <w:sz w:val="20"/>
                <w:szCs w:val="20"/>
              </w:rPr>
              <w:t xml:space="preserve">Йозеф Гайдн, Людвиг Ван Бетховен, Вольфганг Амадей Моцарт, Феликс Мендельсон, Никола Паганини, Антонио Вивальди, Иоганн Себастьян Бах, Иоганн Штраус, </w:t>
            </w:r>
            <w:r w:rsidRPr="00B609CE">
              <w:rPr>
                <w:rFonts w:ascii="Times New Roman" w:hAnsi="Times New Roman" w:cs="Times New Roman"/>
                <w:sz w:val="20"/>
                <w:szCs w:val="20"/>
              </w:rPr>
              <w:t>Петр Ильич Чайковский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Пластилин</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sz w:val="20"/>
                <w:szCs w:val="20"/>
                <w:lang w:eastAsia="ru-RU"/>
              </w:rPr>
              <w:t>Для лепки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стек</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рисования</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для акварели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Карандаши цветные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Кисточка беличья № 3; 5; 7</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Кисть жесткая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Краски акварель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Краски гуашь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Мелки восковые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Мелки пастель</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трафаретов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фломастеров</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Палитра</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Тампоны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Тычки</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Клей канцелярский</w:t>
            </w:r>
          </w:p>
        </w:tc>
        <w:tc>
          <w:tcPr>
            <w:tcW w:w="1584" w:type="dxa"/>
            <w:gridSpan w:val="2"/>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аппликации</w:t>
            </w: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щетинная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Безопасные ножницы</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цветная</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2"/>
          <w:wAfter w:w="48" w:type="dxa"/>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Картон цветной</w:t>
            </w:r>
          </w:p>
        </w:tc>
        <w:tc>
          <w:tcPr>
            <w:tcW w:w="1584" w:type="dxa"/>
            <w:gridSpan w:val="2"/>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b/>
                <w:sz w:val="20"/>
                <w:szCs w:val="20"/>
                <w:lang w:eastAsia="ru-RU"/>
              </w:rPr>
            </w:pPr>
            <w:r w:rsidRPr="00B609CE">
              <w:rPr>
                <w:rFonts w:ascii="Times New Roman" w:eastAsia="Times New Roman" w:hAnsi="Times New Roman" w:cs="Times New Roman"/>
                <w:b/>
                <w:sz w:val="20"/>
                <w:szCs w:val="20"/>
                <w:highlight w:val="cyan"/>
                <w:lang w:eastAsia="ru-RU"/>
              </w:rPr>
              <w:t>Физическое развитие</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Палка гимнастическая</w:t>
            </w:r>
          </w:p>
        </w:tc>
        <w:tc>
          <w:tcPr>
            <w:tcW w:w="1632" w:type="dxa"/>
            <w:gridSpan w:val="4"/>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Обруч пластмассовый малый</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ОРУ</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Обруч пластмассовый средний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Клюшка с шайбой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Тоннель-конструктор</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Мяч-фитбол</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Мячи резиновые (комплект)</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катания, бросания, ловли</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Летающая тарелка</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разноцветных кеглей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Городки</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Кольцеброс</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Мешочки для метания</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 для игры в помещении, со шнуром</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Комплект мячей-массажеров</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Скакалка детская</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прыжков</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Мяч прыгающий</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Балансиры </w:t>
            </w:r>
          </w:p>
        </w:tc>
        <w:tc>
          <w:tcPr>
            <w:tcW w:w="1632" w:type="dxa"/>
            <w:gridSpan w:val="4"/>
            <w:vMerge w:val="restart"/>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Для ходьбы, бега, равновесия</w:t>
            </w: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Бревно </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Следочки </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Тренажер для ходьбы</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trHeight w:val="300"/>
        </w:trPr>
        <w:tc>
          <w:tcPr>
            <w:tcW w:w="9180" w:type="dxa"/>
            <w:tcBorders>
              <w:right w:val="single" w:sz="4" w:space="0" w:color="auto"/>
            </w:tcBorders>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Массажный диск</w:t>
            </w:r>
          </w:p>
        </w:tc>
        <w:tc>
          <w:tcPr>
            <w:tcW w:w="1632" w:type="dxa"/>
            <w:gridSpan w:val="4"/>
            <w:vMerge/>
            <w:tcBorders>
              <w:left w:val="single" w:sz="4" w:space="0" w:color="auto"/>
            </w:tcBorders>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sz w:val="20"/>
                <w:szCs w:val="20"/>
                <w:lang w:eastAsia="ru-RU"/>
              </w:rPr>
              <w:t>Вспомогательный инвентарь</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Инструментарий для уходя за комнатными растениями (дети наблюдатели за работой взрослых)</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Елка искусственная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Набор елочных игрушек</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Гирлянда из фольги</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Бумага для рисования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Бумага цветная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Краски пальчиковые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Стаканчики (баночки) пластмассовые</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lastRenderedPageBreak/>
              <w:t>Краски гуашь</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беличья № 10</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Кисточка беличья № 11</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Мольберт двойной</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Карандаши цветные</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Пластилин, не липнущий к рукам</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Доска для работы с пластилином</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Поднос детский для раздаточных материалов</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Фартук детский</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Комплект дисков для групп раннего возраста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Контейнеры большие напольные для хранения игрушек (с колесами, располагающиеся один на другом)</w:t>
            </w:r>
          </w:p>
        </w:tc>
      </w:tr>
      <w:tr w:rsidR="00494BDA" w:rsidRPr="00B609CE" w:rsidTr="00B609CE">
        <w:trPr>
          <w:gridAfter w:val="1"/>
          <w:wAfter w:w="17" w:type="dxa"/>
          <w:trHeight w:val="300"/>
        </w:trPr>
        <w:tc>
          <w:tcPr>
            <w:tcW w:w="10795" w:type="dxa"/>
            <w:gridSpan w:val="4"/>
            <w:shd w:val="clear" w:color="auto" w:fill="auto"/>
            <w:vAlign w:val="center"/>
            <w:hideMark/>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Контейнеры для хранения мелких игрушек и материалов</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center"/>
              <w:rPr>
                <w:rFonts w:ascii="Times New Roman" w:eastAsia="Times New Roman" w:hAnsi="Times New Roman" w:cs="Times New Roman"/>
                <w:sz w:val="20"/>
                <w:szCs w:val="20"/>
                <w:lang w:eastAsia="ru-RU"/>
              </w:rPr>
            </w:pPr>
            <w:r w:rsidRPr="00B609CE">
              <w:rPr>
                <w:rFonts w:ascii="Times New Roman" w:eastAsia="Times New Roman" w:hAnsi="Times New Roman" w:cs="Times New Roman"/>
                <w:b/>
                <w:bCs/>
                <w:sz w:val="20"/>
                <w:szCs w:val="20"/>
                <w:lang w:eastAsia="ru-RU"/>
              </w:rPr>
              <w:t>Технические средства обучения</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 xml:space="preserve">Ноутбук для воспитателя </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Устройство для хранения и переноса информации высокой емкости – флэш-карта</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Акустическая система</w:t>
            </w:r>
          </w:p>
        </w:tc>
      </w:tr>
      <w:tr w:rsidR="00494BDA" w:rsidRPr="00B609CE" w:rsidTr="00B609CE">
        <w:trPr>
          <w:gridAfter w:val="1"/>
          <w:wAfter w:w="17" w:type="dxa"/>
          <w:trHeight w:val="300"/>
        </w:trPr>
        <w:tc>
          <w:tcPr>
            <w:tcW w:w="10795" w:type="dxa"/>
            <w:gridSpan w:val="4"/>
            <w:shd w:val="clear" w:color="auto" w:fill="auto"/>
            <w:vAlign w:val="center"/>
          </w:tcPr>
          <w:p w:rsidR="00494BDA" w:rsidRPr="00B609CE" w:rsidRDefault="00494BDA" w:rsidP="00494BDA">
            <w:pPr>
              <w:spacing w:after="0" w:line="240" w:lineRule="auto"/>
              <w:jc w:val="both"/>
              <w:rPr>
                <w:rFonts w:ascii="Times New Roman" w:eastAsia="Times New Roman" w:hAnsi="Times New Roman" w:cs="Times New Roman"/>
                <w:sz w:val="20"/>
                <w:szCs w:val="20"/>
                <w:lang w:eastAsia="ru-RU"/>
              </w:rPr>
            </w:pPr>
            <w:r w:rsidRPr="00B609CE">
              <w:rPr>
                <w:rFonts w:ascii="Times New Roman" w:eastAsia="Times New Roman" w:hAnsi="Times New Roman" w:cs="Times New Roman"/>
                <w:sz w:val="20"/>
                <w:szCs w:val="20"/>
                <w:lang w:eastAsia="ru-RU"/>
              </w:rPr>
              <w:t>Интерактивная система</w:t>
            </w:r>
          </w:p>
        </w:tc>
      </w:tr>
    </w:tbl>
    <w:p w:rsidR="00B15268" w:rsidRDefault="00661685" w:rsidP="002069C8">
      <w:pPr>
        <w:spacing w:after="0" w:line="240" w:lineRule="auto"/>
        <w:jc w:val="center"/>
        <w:rPr>
          <w:b/>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609CE" w:rsidTr="00266539">
        <w:trPr>
          <w:jc w:val="center"/>
        </w:trPr>
        <w:tc>
          <w:tcPr>
            <w:tcW w:w="6478" w:type="dxa"/>
          </w:tcPr>
          <w:p w:rsidR="00266539" w:rsidRPr="00B609CE" w:rsidRDefault="00266539" w:rsidP="00B34C69">
            <w:pPr>
              <w:spacing w:after="0" w:line="240" w:lineRule="auto"/>
              <w:jc w:val="center"/>
              <w:rPr>
                <w:rFonts w:ascii="Times New Roman" w:hAnsi="Times New Roman" w:cs="Times New Roman"/>
                <w:sz w:val="20"/>
                <w:szCs w:val="20"/>
              </w:rPr>
            </w:pPr>
            <w:r w:rsidRPr="00B609CE">
              <w:rPr>
                <w:rFonts w:ascii="Times New Roman" w:hAnsi="Times New Roman" w:cs="Times New Roman"/>
                <w:sz w:val="20"/>
                <w:szCs w:val="20"/>
              </w:rPr>
              <w:t>наименование</w:t>
            </w:r>
          </w:p>
        </w:tc>
        <w:tc>
          <w:tcPr>
            <w:tcW w:w="2007" w:type="dxa"/>
            <w:vAlign w:val="bottom"/>
          </w:tcPr>
          <w:p w:rsidR="00266539" w:rsidRPr="00B609CE" w:rsidRDefault="00266539" w:rsidP="00B34C69">
            <w:pPr>
              <w:spacing w:after="0" w:line="240" w:lineRule="auto"/>
              <w:jc w:val="center"/>
              <w:rPr>
                <w:rFonts w:ascii="Times New Roman" w:hAnsi="Times New Roman" w:cs="Times New Roman"/>
                <w:sz w:val="20"/>
                <w:szCs w:val="20"/>
              </w:rPr>
            </w:pPr>
            <w:r w:rsidRPr="00B609CE">
              <w:rPr>
                <w:rFonts w:ascii="Times New Roman" w:hAnsi="Times New Roman" w:cs="Times New Roman"/>
                <w:sz w:val="20"/>
                <w:szCs w:val="20"/>
              </w:rPr>
              <w:t>количество</w:t>
            </w:r>
          </w:p>
        </w:tc>
      </w:tr>
      <w:tr w:rsidR="00266539" w:rsidRPr="00B609CE" w:rsidTr="00266539">
        <w:trPr>
          <w:jc w:val="center"/>
        </w:trPr>
        <w:tc>
          <w:tcPr>
            <w:tcW w:w="6478" w:type="dxa"/>
          </w:tcPr>
          <w:p w:rsidR="00266539" w:rsidRPr="00B609CE" w:rsidRDefault="00266539"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Раздевалка</w:t>
            </w:r>
          </w:p>
        </w:tc>
        <w:tc>
          <w:tcPr>
            <w:tcW w:w="2007" w:type="dxa"/>
            <w:vAlign w:val="bottom"/>
          </w:tcPr>
          <w:p w:rsidR="00266539" w:rsidRPr="00B609CE" w:rsidRDefault="00266539"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Гардина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т/к 9,5х1,7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д/разд.3-х секц</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Светильник шар</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Зеркало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Стол Хохлома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Шкаф д/разд.2-х сек.+скамейка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Групповая комната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Карниз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Люстра 3-х рожк.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блед-зелен.11,5х2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блед-зелен. 4,5х1,85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Ламбрикен в-ль бл-зел.6,0х0,87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Ламбрикен в-ль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Стол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10</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20</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Стол хохлома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д/игруш.</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Уголок природы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Нобор дет. мебели</w:t>
            </w:r>
            <w:r w:rsidR="00D9164A" w:rsidRPr="00B609CE">
              <w:rPr>
                <w:rFonts w:ascii="Times New Roman" w:hAnsi="Times New Roman" w:cs="Times New Roman"/>
                <w:sz w:val="20"/>
                <w:szCs w:val="20"/>
              </w:rPr>
              <w:t xml:space="preserve">: </w:t>
            </w:r>
            <w:r w:rsidRPr="00B609CE">
              <w:rPr>
                <w:rFonts w:ascii="Times New Roman" w:hAnsi="Times New Roman" w:cs="Times New Roman"/>
                <w:sz w:val="20"/>
                <w:szCs w:val="20"/>
              </w:rPr>
              <w:t>тумба д/пособий с 2 поками-2шт.;шкаф д/пособий 3 полки; тумба на колесах; мольберт</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Спорт.комплекс Карусель</w:t>
            </w:r>
            <w:r w:rsidR="00D9164A" w:rsidRPr="00B609CE">
              <w:rPr>
                <w:rFonts w:ascii="Times New Roman" w:hAnsi="Times New Roman" w:cs="Times New Roman"/>
                <w:sz w:val="20"/>
                <w:szCs w:val="20"/>
              </w:rPr>
              <w:t>:</w:t>
            </w:r>
            <w:r w:rsidRPr="00B609CE">
              <w:rPr>
                <w:rFonts w:ascii="Times New Roman" w:hAnsi="Times New Roman" w:cs="Times New Roman"/>
                <w:sz w:val="20"/>
                <w:szCs w:val="20"/>
              </w:rPr>
              <w:t xml:space="preserve"> швед. стенка; верт. лестница;канат; трапеции,кольца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Палас 2х3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Шашки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Палас синтетический б/у1,5х2 «Дорожное движение»</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Мольберт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Стол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Доска учеб.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Спальня</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Карниз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Люстра 5 рож.</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12,2х2,35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вуаль 4,5х2,05; 4,3х2,05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Бра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Шкаф 2-х створ.от стенки Калинка+пенал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lastRenderedPageBreak/>
              <w:t>Стол писм. 1 тумб</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Стул дет.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д/пособий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Кровать дет.</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Матрац</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Покрывало пикейное</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Подушка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Одеяло п/шерст.110х140</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Пододеяльник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Простынь</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Наволочка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Коврик прикроватный (голуб.цвет, морская тема) 0,9х0,57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Ковер синий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Туалетная комната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Гардина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D9164A">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Штора т-вискоза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хоз.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ваф.</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tabs>
                <w:tab w:val="left" w:pos="1289"/>
              </w:tabs>
              <w:spacing w:after="0" w:line="240" w:lineRule="auto"/>
              <w:rPr>
                <w:rFonts w:ascii="Times New Roman" w:hAnsi="Times New Roman" w:cs="Times New Roman"/>
                <w:sz w:val="20"/>
                <w:szCs w:val="20"/>
              </w:rPr>
            </w:pPr>
            <w:r w:rsidRPr="00B609CE">
              <w:rPr>
                <w:rFonts w:ascii="Times New Roman" w:hAnsi="Times New Roman" w:cs="Times New Roman"/>
                <w:sz w:val="20"/>
                <w:szCs w:val="20"/>
              </w:rPr>
              <w:t>Зеркало</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Халат тех.</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 Таз пласмас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Тумба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Ведро пласм.</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Таз-ванна</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jc w:val="center"/>
              <w:rPr>
                <w:rFonts w:ascii="Times New Roman" w:hAnsi="Times New Roman" w:cs="Times New Roman"/>
                <w:b/>
                <w:sz w:val="20"/>
                <w:szCs w:val="20"/>
              </w:rPr>
            </w:pPr>
            <w:r w:rsidRPr="00B609CE">
              <w:rPr>
                <w:rFonts w:ascii="Times New Roman" w:hAnsi="Times New Roman" w:cs="Times New Roman"/>
                <w:b/>
                <w:sz w:val="20"/>
                <w:szCs w:val="20"/>
              </w:rPr>
              <w:t>Мойка</w:t>
            </w:r>
          </w:p>
        </w:tc>
        <w:tc>
          <w:tcPr>
            <w:tcW w:w="2007" w:type="dxa"/>
            <w:vAlign w:val="bottom"/>
          </w:tcPr>
          <w:p w:rsidR="00947CDE" w:rsidRPr="00B609CE" w:rsidRDefault="00947CDE" w:rsidP="00B34C69">
            <w:pPr>
              <w:spacing w:after="0" w:line="240" w:lineRule="auto"/>
              <w:jc w:val="center"/>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Шкаф метал хоз.</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Кастрюли алюмин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Кастрюли эмал.</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Кастрюля нержав.</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соусник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Вилка транжир.</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Бак д\пос.пласм.50л.</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мелкая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1/2</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Тарелка глубокая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Блюдце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37</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Бокал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6</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Чашка чай.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25</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разливная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столовая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Ложка  чайная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28</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Нож столовый</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22</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 xml:space="preserve">Вилка </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23</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Лопатка кондитерская</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Графин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фартук</w:t>
            </w:r>
          </w:p>
        </w:tc>
        <w:tc>
          <w:tcPr>
            <w:tcW w:w="2007" w:type="dxa"/>
          </w:tcPr>
          <w:p w:rsidR="00947CDE" w:rsidRPr="00B609CE" w:rsidRDefault="00947CDE" w:rsidP="00B34C69">
            <w:pPr>
              <w:spacing w:after="0" w:line="240" w:lineRule="auto"/>
              <w:rPr>
                <w:rFonts w:ascii="Times New Roman" w:hAnsi="Times New Roman" w:cs="Times New Roman"/>
                <w:sz w:val="20"/>
                <w:szCs w:val="20"/>
              </w:rPr>
            </w:pP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лен</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r w:rsidR="00947CDE" w:rsidRPr="00B609CE" w:rsidTr="00266539">
        <w:trPr>
          <w:jc w:val="center"/>
        </w:trPr>
        <w:tc>
          <w:tcPr>
            <w:tcW w:w="6478"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Полотенце ваф.</w:t>
            </w:r>
          </w:p>
        </w:tc>
        <w:tc>
          <w:tcPr>
            <w:tcW w:w="2007" w:type="dxa"/>
          </w:tcPr>
          <w:p w:rsidR="00947CDE" w:rsidRPr="00B609CE" w:rsidRDefault="00947CDE" w:rsidP="00B34C69">
            <w:pPr>
              <w:spacing w:after="0" w:line="240" w:lineRule="auto"/>
              <w:rPr>
                <w:rFonts w:ascii="Times New Roman" w:hAnsi="Times New Roman" w:cs="Times New Roman"/>
                <w:sz w:val="20"/>
                <w:szCs w:val="20"/>
              </w:rPr>
            </w:pPr>
            <w:r w:rsidRPr="00B609CE">
              <w:rPr>
                <w:rFonts w:ascii="Times New Roman" w:hAnsi="Times New Roman" w:cs="Times New Roman"/>
                <w:sz w:val="20"/>
                <w:szCs w:val="20"/>
              </w:rPr>
              <w:t>1</w:t>
            </w:r>
          </w:p>
        </w:tc>
      </w:tr>
    </w:tbl>
    <w:p w:rsidR="00266539" w:rsidRDefault="00266539" w:rsidP="00B34C69">
      <w:pPr>
        <w:pStyle w:val="a3"/>
        <w:spacing w:after="0" w:line="240" w:lineRule="auto"/>
        <w:ind w:left="0"/>
        <w:jc w:val="center"/>
        <w:rPr>
          <w:rFonts w:ascii="Times New Roman" w:hAnsi="Times New Roman" w:cs="Times New Roman"/>
          <w:b/>
          <w:color w:val="FF0000"/>
          <w:sz w:val="24"/>
          <w:szCs w:val="24"/>
        </w:rPr>
      </w:pPr>
    </w:p>
    <w:p w:rsidR="00B50F3D" w:rsidRPr="001B01D1" w:rsidRDefault="00B50F3D" w:rsidP="00342656">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w:t>
      </w:r>
      <w:r w:rsidR="00E70F9F">
        <w:rPr>
          <w:rFonts w:ascii="Times New Roman" w:hAnsi="Times New Roman" w:cs="Times New Roman"/>
          <w:b/>
          <w:sz w:val="28"/>
          <w:szCs w:val="24"/>
        </w:rPr>
        <w:t>5.</w:t>
      </w:r>
      <w:r w:rsidRPr="001B01D1">
        <w:rPr>
          <w:rFonts w:ascii="Times New Roman" w:hAnsi="Times New Roman" w:cs="Times New Roman"/>
          <w:b/>
          <w:sz w:val="28"/>
          <w:szCs w:val="24"/>
        </w:rPr>
        <w:t xml:space="preserve"> Режим дня и распорядок</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работы </w:t>
      </w:r>
      <w:r w:rsidR="00AA7F8F">
        <w:rPr>
          <w:rFonts w:ascii="Times New Roman" w:hAnsi="Times New Roman"/>
          <w:sz w:val="24"/>
          <w:szCs w:val="24"/>
        </w:rPr>
        <w:t>подготовительной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5E2C10" w:rsidP="00847619">
      <w:pPr>
        <w:pStyle w:val="a9"/>
        <w:rPr>
          <w:b w:val="0"/>
          <w:bCs w:val="0"/>
          <w:sz w:val="24"/>
        </w:rPr>
      </w:pPr>
      <w:r w:rsidRPr="006908E0">
        <w:rPr>
          <w:sz w:val="24"/>
        </w:rPr>
        <w:t>Режим деятельности детей</w:t>
      </w:r>
      <w:r w:rsidR="00AA7F8F">
        <w:rPr>
          <w:sz w:val="24"/>
        </w:rPr>
        <w:t xml:space="preserve"> </w:t>
      </w:r>
      <w:r w:rsidRPr="00847619">
        <w:rPr>
          <w:bCs w:val="0"/>
          <w:sz w:val="24"/>
        </w:rPr>
        <w:t>(холодный период)</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7990"/>
        <w:gridCol w:w="2126"/>
      </w:tblGrid>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990"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 гр.</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126" w:type="dxa"/>
            <w:vAlign w:val="center"/>
          </w:tcPr>
          <w:p w:rsidR="00FB37C6" w:rsidRPr="006908E0" w:rsidRDefault="00FB37C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126" w:type="dxa"/>
            <w:vAlign w:val="center"/>
          </w:tcPr>
          <w:p w:rsidR="00AA7F8F"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10:20-10:50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6</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FB37C6" w:rsidRPr="006908E0" w:rsidTr="00B609CE">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7990"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B609CE">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B609CE">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FB37C6" w:rsidRPr="006908E0" w:rsidTr="00B609CE">
        <w:trPr>
          <w:cantSplit/>
        </w:trPr>
        <w:tc>
          <w:tcPr>
            <w:tcW w:w="8505" w:type="dxa"/>
            <w:gridSpan w:val="2"/>
            <w:vAlign w:val="center"/>
          </w:tcPr>
          <w:p w:rsidR="00FB37C6" w:rsidRPr="006908E0" w:rsidRDefault="00FB37C6" w:rsidP="005E2C10">
            <w:pPr>
              <w:pStyle w:val="1"/>
              <w:rPr>
                <w:color w:val="auto"/>
              </w:rPr>
            </w:pPr>
            <w:r w:rsidRPr="006908E0">
              <w:rPr>
                <w:color w:val="auto"/>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5E2C10" w:rsidP="00847619">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Режим деятельности детей</w:t>
      </w:r>
      <w:r w:rsidR="00AA7F8F">
        <w:rPr>
          <w:rFonts w:ascii="Times New Roman" w:hAnsi="Times New Roman" w:cs="Times New Roman"/>
          <w:b/>
          <w:sz w:val="24"/>
          <w:szCs w:val="24"/>
        </w:rPr>
        <w:t xml:space="preserve"> </w:t>
      </w:r>
      <w:r w:rsidRPr="006908E0">
        <w:rPr>
          <w:rFonts w:ascii="Times New Roman" w:hAnsi="Times New Roman" w:cs="Times New Roman"/>
          <w:b/>
          <w:sz w:val="24"/>
          <w:szCs w:val="24"/>
        </w:rPr>
        <w:t>(теплый период)</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8049"/>
        <w:gridCol w:w="2126"/>
      </w:tblGrid>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8049"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Подготов. гр.</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8049" w:type="dxa"/>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B37C6" w:rsidRPr="006908E0" w:rsidTr="007240D3">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8049"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7240D3">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r w:rsidR="007240D3">
              <w:rPr>
                <w:rFonts w:ascii="Times New Roman" w:hAnsi="Times New Roman" w:cs="Times New Roman"/>
                <w:sz w:val="24"/>
                <w:szCs w:val="24"/>
              </w:rPr>
              <w:t xml:space="preserve"> </w:t>
            </w:r>
            <w:r w:rsidRPr="006908E0">
              <w:rPr>
                <w:rFonts w:ascii="Times New Roman" w:hAnsi="Times New Roman" w:cs="Times New Roman"/>
                <w:sz w:val="24"/>
                <w:szCs w:val="24"/>
              </w:rPr>
              <w:t>(2 ч.)</w:t>
            </w:r>
          </w:p>
        </w:tc>
      </w:tr>
      <w:tr w:rsidR="00FB37C6" w:rsidRPr="006908E0" w:rsidTr="007240D3">
        <w:tc>
          <w:tcPr>
            <w:tcW w:w="8505" w:type="dxa"/>
            <w:gridSpan w:val="2"/>
            <w:vAlign w:val="center"/>
          </w:tcPr>
          <w:p w:rsidR="00FB37C6" w:rsidRPr="006908E0" w:rsidRDefault="00FB37C6"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9708C9" w:rsidRDefault="00A27285" w:rsidP="00B50F3D">
      <w:pPr>
        <w:pStyle w:val="a3"/>
        <w:spacing w:after="0" w:line="240" w:lineRule="auto"/>
        <w:ind w:left="0"/>
        <w:jc w:val="center"/>
        <w:rPr>
          <w:rFonts w:ascii="Times New Roman" w:hAnsi="Times New Roman"/>
          <w:b/>
          <w:sz w:val="24"/>
          <w:szCs w:val="24"/>
        </w:rPr>
      </w:pPr>
      <w:r w:rsidRPr="009708C9">
        <w:rPr>
          <w:rFonts w:ascii="Times New Roman" w:hAnsi="Times New Roman"/>
          <w:b/>
          <w:sz w:val="24"/>
          <w:szCs w:val="24"/>
        </w:rPr>
        <w:t>3.</w:t>
      </w:r>
      <w:r w:rsidR="00E70F9F" w:rsidRPr="009708C9">
        <w:rPr>
          <w:rFonts w:ascii="Times New Roman" w:hAnsi="Times New Roman"/>
          <w:b/>
          <w:sz w:val="24"/>
          <w:szCs w:val="24"/>
        </w:rPr>
        <w:t>6.</w:t>
      </w:r>
      <w:r w:rsidRPr="009708C9">
        <w:rPr>
          <w:rFonts w:ascii="Times New Roman" w:hAnsi="Times New Roman"/>
          <w:b/>
          <w:sz w:val="24"/>
          <w:szCs w:val="24"/>
        </w:rPr>
        <w:t xml:space="preserve"> </w:t>
      </w:r>
      <w:r w:rsidR="00B50F3D" w:rsidRPr="009708C9">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3418"/>
      </w:tblGrid>
      <w:tr w:rsidR="00AA7F8F" w:rsidRPr="006908E0" w:rsidTr="007240D3">
        <w:tc>
          <w:tcPr>
            <w:tcW w:w="675" w:type="dxa"/>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6663" w:type="dxa"/>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3418" w:type="dxa"/>
            <w:vAlign w:val="center"/>
          </w:tcPr>
          <w:p w:rsidR="00AA7F8F" w:rsidRPr="006908E0" w:rsidRDefault="00446BD2"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AA7F8F" w:rsidRPr="006908E0" w:rsidTr="007240D3">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AA7F8F" w:rsidRPr="006908E0" w:rsidTr="007240D3">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w:t>
            </w:r>
            <w:r>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10081"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AA7F8F" w:rsidRPr="006908E0" w:rsidTr="007240D3">
        <w:trPr>
          <w:trHeight w:val="70"/>
        </w:trPr>
        <w:tc>
          <w:tcPr>
            <w:tcW w:w="675" w:type="dxa"/>
            <w:vAlign w:val="center"/>
          </w:tcPr>
          <w:p w:rsidR="00AA7F8F" w:rsidRPr="006908E0" w:rsidRDefault="00AA7F8F" w:rsidP="00AA7F8F">
            <w:pPr>
              <w:jc w:val="center"/>
              <w:rPr>
                <w:rFonts w:ascii="Times New Roman" w:hAnsi="Times New Roman"/>
                <w:sz w:val="24"/>
                <w:szCs w:val="24"/>
              </w:rPr>
            </w:pPr>
            <w:r w:rsidRPr="006908E0">
              <w:rPr>
                <w:rFonts w:ascii="Times New Roman" w:hAnsi="Times New Roman"/>
                <w:sz w:val="24"/>
                <w:szCs w:val="24"/>
              </w:rPr>
              <w:t>3.1</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исследование объектов живой и неживой природы </w:t>
            </w:r>
          </w:p>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экспериментирование, познание предметного мира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10081" w:type="dxa"/>
            <w:gridSpan w:val="2"/>
            <w:vAlign w:val="center"/>
          </w:tcPr>
          <w:p w:rsidR="00AA7F8F" w:rsidRPr="006908E0" w:rsidRDefault="00AA7F8F" w:rsidP="00AA7F8F">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lastRenderedPageBreak/>
              <w:t>4.3</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6663"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AA7F8F" w:rsidRPr="006908E0" w:rsidTr="007240D3">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6663"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7240D3">
        <w:tc>
          <w:tcPr>
            <w:tcW w:w="7338" w:type="dxa"/>
            <w:gridSpan w:val="2"/>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3418"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4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10885" w:type="dxa"/>
        <w:tblLayout w:type="fixed"/>
        <w:tblLook w:val="04A0" w:firstRow="1" w:lastRow="0" w:firstColumn="1" w:lastColumn="0" w:noHBand="0" w:noVBand="1"/>
      </w:tblPr>
      <w:tblGrid>
        <w:gridCol w:w="8188"/>
        <w:gridCol w:w="2697"/>
      </w:tblGrid>
      <w:tr w:rsidR="009708C9" w:rsidRPr="006908E0" w:rsidTr="007240D3">
        <w:trPr>
          <w:trHeight w:val="838"/>
        </w:trPr>
        <w:tc>
          <w:tcPr>
            <w:tcW w:w="8188" w:type="dxa"/>
          </w:tcPr>
          <w:p w:rsidR="009708C9"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в режимных моментах </w:t>
            </w:r>
          </w:p>
        </w:tc>
        <w:tc>
          <w:tcPr>
            <w:tcW w:w="2697" w:type="dxa"/>
          </w:tcPr>
          <w:p w:rsidR="009708C9" w:rsidRPr="006908E0" w:rsidRDefault="009708C9" w:rsidP="007240D3">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Количество форм </w:t>
            </w:r>
            <w:r w:rsidR="007240D3">
              <w:rPr>
                <w:rFonts w:ascii="Times New Roman" w:hAnsi="Times New Roman" w:cs="Times New Roman"/>
                <w:b/>
                <w:sz w:val="24"/>
                <w:szCs w:val="24"/>
              </w:rPr>
              <w:t>ОД</w:t>
            </w:r>
            <w:r w:rsidRPr="006908E0">
              <w:rPr>
                <w:rFonts w:ascii="Times New Roman" w:hAnsi="Times New Roman" w:cs="Times New Roman"/>
                <w:b/>
                <w:sz w:val="24"/>
                <w:szCs w:val="24"/>
              </w:rPr>
              <w:t xml:space="preserve"> и культурных практик в неделю</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9708C9" w:rsidRPr="006908E0" w:rsidTr="007240D3">
        <w:trPr>
          <w:trHeight w:val="276"/>
        </w:trPr>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269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9708C9" w:rsidRPr="006908E0" w:rsidRDefault="009708C9" w:rsidP="00B9559D">
            <w:pPr>
              <w:jc w:val="center"/>
              <w:rPr>
                <w:rFonts w:ascii="Times New Roman" w:hAnsi="Times New Roman" w:cs="Times New Roman"/>
                <w:sz w:val="24"/>
                <w:szCs w:val="24"/>
              </w:rPr>
            </w:pP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10885"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7240D3">
        <w:tc>
          <w:tcPr>
            <w:tcW w:w="8188"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9708C9" w:rsidRPr="006908E0" w:rsidTr="007240D3">
        <w:tc>
          <w:tcPr>
            <w:tcW w:w="8188"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69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9322"/>
        <w:gridCol w:w="1276"/>
      </w:tblGrid>
      <w:tr w:rsidR="00AA7F8F" w:rsidRPr="006908E0" w:rsidTr="007240D3">
        <w:tc>
          <w:tcPr>
            <w:tcW w:w="9322"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Режимные моменты</w:t>
            </w:r>
          </w:p>
        </w:tc>
        <w:tc>
          <w:tcPr>
            <w:tcW w:w="1276" w:type="dxa"/>
          </w:tcPr>
          <w:p w:rsidR="00AA7F8F" w:rsidRPr="006908E0" w:rsidRDefault="00AA7F8F" w:rsidP="00B9559D">
            <w:pPr>
              <w:jc w:val="center"/>
              <w:rPr>
                <w:rFonts w:ascii="Times New Roman" w:hAnsi="Times New Roman" w:cs="Times New Roman"/>
                <w:b/>
                <w:sz w:val="24"/>
                <w:szCs w:val="24"/>
              </w:rPr>
            </w:pP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AA7F8F" w:rsidRPr="006908E0" w:rsidTr="007240D3">
        <w:tc>
          <w:tcPr>
            <w:tcW w:w="9322"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7240D3">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703"/>
        <w:gridCol w:w="5173"/>
      </w:tblGrid>
      <w:tr w:rsidR="009708C9" w:rsidRPr="005E5DF6" w:rsidTr="009708C9">
        <w:trPr>
          <w:trHeight w:val="53"/>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Содержание</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к школе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7240D3">
              <w:rPr>
                <w:rFonts w:ascii="Times New Roman" w:hAnsi="Times New Roman"/>
                <w:sz w:val="24"/>
                <w:szCs w:val="24"/>
              </w:rPr>
              <w:t>8</w:t>
            </w:r>
          </w:p>
        </w:tc>
      </w:tr>
      <w:tr w:rsidR="00C83C95" w:rsidRPr="005E5DF6" w:rsidTr="009708C9">
        <w:trPr>
          <w:trHeight w:val="145"/>
        </w:trPr>
        <w:tc>
          <w:tcPr>
            <w:tcW w:w="2381"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7240D3">
              <w:rPr>
                <w:rFonts w:ascii="Times New Roman" w:hAnsi="Times New Roman"/>
                <w:sz w:val="24"/>
                <w:szCs w:val="24"/>
              </w:rPr>
              <w:t>9</w:t>
            </w:r>
          </w:p>
        </w:tc>
      </w:tr>
      <w:tr w:rsidR="00C83C95" w:rsidRPr="005E5DF6" w:rsidTr="009708C9">
        <w:trPr>
          <w:trHeight w:val="145"/>
        </w:trPr>
        <w:tc>
          <w:tcPr>
            <w:tcW w:w="2381"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7240D3">
              <w:rPr>
                <w:rFonts w:ascii="Times New Roman" w:hAnsi="Times New Roman"/>
                <w:sz w:val="24"/>
                <w:szCs w:val="24"/>
              </w:rPr>
              <w:t>9</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710"/>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9708C9" w:rsidRPr="005E5DF6" w:rsidRDefault="009708C9"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7240D3">
              <w:rPr>
                <w:rFonts w:ascii="Times New Roman" w:hAnsi="Times New Roman"/>
                <w:sz w:val="24"/>
                <w:szCs w:val="24"/>
              </w:rPr>
              <w:t>9</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7240D3">
              <w:rPr>
                <w:rFonts w:ascii="Times New Roman" w:hAnsi="Times New Roman"/>
                <w:sz w:val="24"/>
                <w:szCs w:val="24"/>
              </w:rPr>
              <w:t>9</w:t>
            </w:r>
          </w:p>
        </w:tc>
      </w:tr>
      <w:tr w:rsidR="009708C9"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sidR="007240D3">
              <w:rPr>
                <w:rFonts w:ascii="Times New Roman" w:hAnsi="Times New Roman"/>
                <w:sz w:val="24"/>
                <w:szCs w:val="24"/>
              </w:rPr>
              <w:t>8</w:t>
            </w:r>
          </w:p>
          <w:p w:rsidR="009708C9" w:rsidRPr="005E5DF6" w:rsidRDefault="009708C9" w:rsidP="007240D3">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 10-25.05.201</w:t>
            </w:r>
            <w:r w:rsidR="007240D3">
              <w:rPr>
                <w:rFonts w:ascii="Times New Roman" w:hAnsi="Times New Roman"/>
                <w:sz w:val="24"/>
                <w:szCs w:val="24"/>
              </w:rPr>
              <w:t>9</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7240D3">
            <w:pPr>
              <w:spacing w:after="0" w:line="240" w:lineRule="auto"/>
              <w:jc w:val="center"/>
              <w:rPr>
                <w:rFonts w:ascii="Times New Roman" w:hAnsi="Times New Roman"/>
                <w:sz w:val="24"/>
                <w:szCs w:val="24"/>
              </w:rPr>
            </w:pPr>
            <w:r w:rsidRPr="005E5DF6">
              <w:rPr>
                <w:rFonts w:ascii="Times New Roman" w:hAnsi="Times New Roman"/>
                <w:sz w:val="24"/>
                <w:szCs w:val="24"/>
              </w:rPr>
              <w:t>В соответствии с производственным календарем на 201</w:t>
            </w:r>
            <w:r w:rsidR="007240D3">
              <w:rPr>
                <w:rFonts w:ascii="Times New Roman" w:hAnsi="Times New Roman"/>
                <w:sz w:val="24"/>
                <w:szCs w:val="24"/>
              </w:rPr>
              <w:t>8</w:t>
            </w:r>
            <w:r w:rsidRPr="005E5DF6">
              <w:rPr>
                <w:rFonts w:ascii="Times New Roman" w:hAnsi="Times New Roman"/>
                <w:sz w:val="24"/>
                <w:szCs w:val="24"/>
              </w:rPr>
              <w:t xml:space="preserve"> – 201</w:t>
            </w:r>
            <w:r w:rsidR="007240D3">
              <w:rPr>
                <w:rFonts w:ascii="Times New Roman" w:hAnsi="Times New Roman"/>
                <w:sz w:val="24"/>
                <w:szCs w:val="24"/>
              </w:rPr>
              <w:t>8</w:t>
            </w:r>
            <w:r w:rsidRPr="005E5DF6">
              <w:rPr>
                <w:rFonts w:ascii="Times New Roman" w:hAnsi="Times New Roman"/>
                <w:sz w:val="24"/>
                <w:szCs w:val="24"/>
              </w:rPr>
              <w:t xml:space="preserve"> </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968"/>
        <w:gridCol w:w="5028"/>
      </w:tblGrid>
      <w:tr w:rsidR="009708C9" w:rsidRPr="006908E0" w:rsidTr="007240D3">
        <w:tc>
          <w:tcPr>
            <w:tcW w:w="5353"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5387"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538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 10 минут</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538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Pr>
                <w:rFonts w:ascii="Times New Roman" w:hAnsi="Times New Roman" w:cs="Times New Roman"/>
                <w:sz w:val="24"/>
                <w:szCs w:val="24"/>
              </w:rPr>
              <w:t xml:space="preserve"> </w:t>
            </w:r>
            <w:r w:rsidRPr="006908E0">
              <w:rPr>
                <w:rFonts w:ascii="Times New Roman" w:hAnsi="Times New Roman" w:cs="Times New Roman"/>
                <w:sz w:val="24"/>
                <w:szCs w:val="24"/>
              </w:rPr>
              <w:t>20-30 минут</w:t>
            </w:r>
          </w:p>
        </w:tc>
      </w:tr>
      <w:tr w:rsidR="00B50F3D" w:rsidRPr="006908E0" w:rsidTr="007240D3">
        <w:tc>
          <w:tcPr>
            <w:tcW w:w="5353" w:type="dxa"/>
          </w:tcPr>
          <w:p w:rsidR="00B50F3D" w:rsidRPr="006908E0" w:rsidRDefault="00B50F3D"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процедуры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7240D3">
        <w:tc>
          <w:tcPr>
            <w:tcW w:w="5353" w:type="dxa"/>
          </w:tcPr>
          <w:p w:rsidR="00B50F3D" w:rsidRPr="006908E0" w:rsidRDefault="00B50F3D" w:rsidP="007240D3">
            <w:pPr>
              <w:jc w:val="both"/>
              <w:rPr>
                <w:rFonts w:ascii="Times New Roman" w:hAnsi="Times New Roman" w:cs="Times New Roman"/>
                <w:sz w:val="24"/>
                <w:szCs w:val="24"/>
              </w:rPr>
            </w:pPr>
            <w:r w:rsidRPr="006908E0">
              <w:rPr>
                <w:rFonts w:ascii="Times New Roman" w:hAnsi="Times New Roman" w:cs="Times New Roman"/>
                <w:sz w:val="24"/>
                <w:szCs w:val="24"/>
              </w:rPr>
              <w:t>1.5 Дыхательная гимнастика</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538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lastRenderedPageBreak/>
              <w:t>2. Физкультурные занятия</w:t>
            </w:r>
          </w:p>
        </w:tc>
      </w:tr>
      <w:tr w:rsidR="009708C9" w:rsidRPr="006908E0" w:rsidTr="007240D3">
        <w:tc>
          <w:tcPr>
            <w:tcW w:w="5353" w:type="dxa"/>
          </w:tcPr>
          <w:p w:rsidR="009708C9" w:rsidRPr="006908E0" w:rsidRDefault="009708C9"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занятия в спортивном зале </w:t>
            </w:r>
          </w:p>
        </w:tc>
        <w:tc>
          <w:tcPr>
            <w:tcW w:w="538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r>
              <w:rPr>
                <w:rFonts w:ascii="Times New Roman" w:hAnsi="Times New Roman" w:cs="Times New Roman"/>
                <w:sz w:val="24"/>
                <w:szCs w:val="24"/>
              </w:rPr>
              <w:t xml:space="preserve"> </w:t>
            </w:r>
            <w:r w:rsidRPr="006908E0">
              <w:rPr>
                <w:rFonts w:ascii="Times New Roman" w:hAnsi="Times New Roman" w:cs="Times New Roman"/>
                <w:sz w:val="24"/>
                <w:szCs w:val="24"/>
              </w:rPr>
              <w:t>30 минут</w:t>
            </w:r>
          </w:p>
        </w:tc>
      </w:tr>
      <w:tr w:rsidR="009708C9" w:rsidRPr="006908E0" w:rsidTr="007240D3">
        <w:tc>
          <w:tcPr>
            <w:tcW w:w="5353" w:type="dxa"/>
          </w:tcPr>
          <w:p w:rsidR="009708C9" w:rsidRPr="006908E0" w:rsidRDefault="009708C9" w:rsidP="007240D3">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занятия на свежем воздухе </w:t>
            </w:r>
          </w:p>
        </w:tc>
        <w:tc>
          <w:tcPr>
            <w:tcW w:w="5387" w:type="dxa"/>
            <w:vAlign w:val="center"/>
          </w:tcPr>
          <w:p w:rsidR="009708C9" w:rsidRPr="006908E0" w:rsidRDefault="009708C9" w:rsidP="009708C9">
            <w:pPr>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6908E0">
              <w:rPr>
                <w:rFonts w:ascii="Times New Roman" w:hAnsi="Times New Roman" w:cs="Times New Roman"/>
                <w:sz w:val="24"/>
                <w:szCs w:val="24"/>
              </w:rPr>
              <w:t>30</w:t>
            </w:r>
            <w:r>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7240D3">
        <w:tc>
          <w:tcPr>
            <w:tcW w:w="10740"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9708C9" w:rsidRPr="006908E0" w:rsidTr="007240D3">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538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7240D3">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538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32"/>
        </w:rPr>
        <w:t>3</w:t>
      </w:r>
      <w:r w:rsidRPr="0001177D">
        <w:rPr>
          <w:rFonts w:ascii="Times New Roman" w:hAnsi="Times New Roman" w:cs="Times New Roman"/>
          <w:b/>
          <w:bCs/>
          <w:sz w:val="28"/>
          <w:szCs w:val="28"/>
        </w:rPr>
        <w:t>.</w:t>
      </w:r>
      <w:r w:rsidR="00E70F9F">
        <w:rPr>
          <w:rFonts w:ascii="Times New Roman" w:hAnsi="Times New Roman" w:cs="Times New Roman"/>
          <w:b/>
          <w:bCs/>
          <w:sz w:val="28"/>
          <w:szCs w:val="28"/>
        </w:rPr>
        <w:t>7.</w:t>
      </w:r>
      <w:r w:rsidRPr="0001177D">
        <w:rPr>
          <w:rFonts w:ascii="Times New Roman" w:hAnsi="Times New Roman" w:cs="Times New Roman"/>
          <w:b/>
          <w:bCs/>
          <w:sz w:val="28"/>
          <w:szCs w:val="28"/>
        </w:rPr>
        <w:t xml:space="preserve"> Перспективы работы по совершенствованию и развитию </w:t>
      </w: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 xml:space="preserve">содержания Программы и обеспечивающих ее реализацию </w:t>
      </w:r>
    </w:p>
    <w:p w:rsidR="001B01D1" w:rsidRDefault="001B01D1" w:rsidP="00E70F9F">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нормативно-правовых, финансовых, научно-методических, кадровых, информационных и материально-технических ресурсов</w:t>
      </w:r>
    </w:p>
    <w:p w:rsidR="006D386A" w:rsidRPr="00693E57" w:rsidRDefault="006D386A" w:rsidP="00E70F9F">
      <w:pPr>
        <w:autoSpaceDE w:val="0"/>
        <w:autoSpaceDN w:val="0"/>
        <w:adjustRightInd w:val="0"/>
        <w:spacing w:after="0" w:line="240" w:lineRule="auto"/>
        <w:rPr>
          <w:rFonts w:ascii="Times New Roman" w:hAnsi="Times New Roman" w:cs="Times New Roman"/>
          <w:b/>
          <w:bCs/>
          <w:sz w:val="24"/>
          <w:szCs w:val="28"/>
        </w:rPr>
      </w:pPr>
    </w:p>
    <w:p w:rsidR="00E70F9F" w:rsidRPr="00693E57" w:rsidRDefault="00E70F9F"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
          <w:bCs/>
          <w:sz w:val="24"/>
          <w:szCs w:val="28"/>
        </w:rPr>
        <w:t xml:space="preserve"> </w:t>
      </w:r>
      <w:r w:rsidRPr="00693E57">
        <w:rPr>
          <w:rFonts w:ascii="Times New Roman" w:hAnsi="Times New Roman" w:cs="Times New Roman"/>
          <w:bCs/>
          <w:sz w:val="24"/>
          <w:szCs w:val="28"/>
        </w:rPr>
        <w:t>- Пополнить уголок ре</w:t>
      </w:r>
      <w:r w:rsidR="006D386A" w:rsidRPr="00693E57">
        <w:rPr>
          <w:rFonts w:ascii="Times New Roman" w:hAnsi="Times New Roman" w:cs="Times New Roman"/>
          <w:bCs/>
          <w:sz w:val="24"/>
          <w:szCs w:val="28"/>
        </w:rPr>
        <w:t>чевого развития дидактическими играми</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 Продолжить работу преемственности  «Детский сад – семья»</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w:t>
      </w:r>
      <w:r w:rsidRPr="00693E57">
        <w:rPr>
          <w:rFonts w:ascii="Times New Roman" w:hAnsi="Times New Roman" w:cs="Times New Roman"/>
          <w:bCs/>
          <w:sz w:val="24"/>
          <w:szCs w:val="28"/>
        </w:rPr>
        <w:t>Разработать и организовать проект «Профессии моей семьи»</w:t>
      </w:r>
    </w:p>
    <w:p w:rsidR="006D386A" w:rsidRPr="00693E57" w:rsidRDefault="006D386A" w:rsidP="00E70F9F">
      <w:pPr>
        <w:autoSpaceDE w:val="0"/>
        <w:autoSpaceDN w:val="0"/>
        <w:adjustRightInd w:val="0"/>
        <w:spacing w:after="0" w:line="240" w:lineRule="auto"/>
        <w:rPr>
          <w:rFonts w:ascii="Times New Roman" w:hAnsi="Times New Roman" w:cs="Times New Roman"/>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Организация и проведение спортивного досуга  «Крепкие и здоровые» с семьями воспитанников</w:t>
      </w:r>
    </w:p>
    <w:sectPr w:rsidR="006D386A" w:rsidRPr="00693E57" w:rsidSect="00D303F1">
      <w:footerReference w:type="default" r:id="rId9"/>
      <w:pgSz w:w="11906" w:h="16838"/>
      <w:pgMar w:top="568" w:right="566" w:bottom="851"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CE" w:rsidRDefault="00B609CE" w:rsidP="00ED7F04">
      <w:pPr>
        <w:spacing w:after="0" w:line="240" w:lineRule="auto"/>
      </w:pPr>
      <w:r>
        <w:separator/>
      </w:r>
    </w:p>
  </w:endnote>
  <w:endnote w:type="continuationSeparator" w:id="0">
    <w:p w:rsidR="00B609CE" w:rsidRDefault="00B609CE"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118355"/>
      <w:docPartObj>
        <w:docPartGallery w:val="Page Numbers (Bottom of Page)"/>
        <w:docPartUnique/>
      </w:docPartObj>
    </w:sdtPr>
    <w:sdtEndPr/>
    <w:sdtContent>
      <w:p w:rsidR="00B609CE" w:rsidRDefault="00B609CE">
        <w:pPr>
          <w:pStyle w:val="a7"/>
          <w:jc w:val="right"/>
        </w:pPr>
        <w:r>
          <w:fldChar w:fldCharType="begin"/>
        </w:r>
        <w:r>
          <w:instrText>PAGE   \* MERGEFORMAT</w:instrText>
        </w:r>
        <w:r>
          <w:fldChar w:fldCharType="separate"/>
        </w:r>
        <w:r w:rsidR="00A306FF">
          <w:rPr>
            <w:noProof/>
          </w:rPr>
          <w:t>4</w:t>
        </w:r>
        <w:r>
          <w:rPr>
            <w:noProof/>
          </w:rPr>
          <w:fldChar w:fldCharType="end"/>
        </w:r>
      </w:p>
    </w:sdtContent>
  </w:sdt>
  <w:p w:rsidR="00B609CE" w:rsidRDefault="00B609CE">
    <w:pPr>
      <w:pStyle w:val="a7"/>
    </w:pPr>
  </w:p>
  <w:p w:rsidR="00B609CE" w:rsidRDefault="00B609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CE" w:rsidRDefault="00B609CE" w:rsidP="00ED7F04">
      <w:pPr>
        <w:spacing w:after="0" w:line="240" w:lineRule="auto"/>
      </w:pPr>
      <w:r>
        <w:separator/>
      </w:r>
    </w:p>
  </w:footnote>
  <w:footnote w:type="continuationSeparator" w:id="0">
    <w:p w:rsidR="00B609CE" w:rsidRDefault="00B609CE"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9F3990"/>
    <w:multiLevelType w:val="multilevel"/>
    <w:tmpl w:val="2B941DA4"/>
    <w:lvl w:ilvl="0">
      <w:start w:val="1"/>
      <w:numFmt w:val="bullet"/>
      <w:lvlText w:val=""/>
      <w:lvlJc w:val="left"/>
      <w:pPr>
        <w:ind w:left="578" w:hanging="720"/>
      </w:pPr>
      <w:rPr>
        <w:rFonts w:ascii="Wingdings" w:hAnsi="Wingdings"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12"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65"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2"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15:restartNumberingAfterBreak="0">
    <w:nsid w:val="76EE50A2"/>
    <w:multiLevelType w:val="hybridMultilevel"/>
    <w:tmpl w:val="2D4C43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7"/>
  </w:num>
  <w:num w:numId="3">
    <w:abstractNumId w:val="58"/>
  </w:num>
  <w:num w:numId="4">
    <w:abstractNumId w:val="13"/>
  </w:num>
  <w:num w:numId="5">
    <w:abstractNumId w:val="99"/>
  </w:num>
  <w:num w:numId="6">
    <w:abstractNumId w:val="67"/>
  </w:num>
  <w:num w:numId="7">
    <w:abstractNumId w:val="20"/>
  </w:num>
  <w:num w:numId="8">
    <w:abstractNumId w:val="6"/>
  </w:num>
  <w:num w:numId="9">
    <w:abstractNumId w:val="22"/>
  </w:num>
  <w:num w:numId="10">
    <w:abstractNumId w:val="15"/>
  </w:num>
  <w:num w:numId="11">
    <w:abstractNumId w:val="63"/>
  </w:num>
  <w:num w:numId="12">
    <w:abstractNumId w:val="4"/>
  </w:num>
  <w:num w:numId="13">
    <w:abstractNumId w:val="87"/>
  </w:num>
  <w:num w:numId="14">
    <w:abstractNumId w:val="53"/>
  </w:num>
  <w:num w:numId="15">
    <w:abstractNumId w:val="28"/>
  </w:num>
  <w:num w:numId="16">
    <w:abstractNumId w:val="79"/>
  </w:num>
  <w:num w:numId="17">
    <w:abstractNumId w:val="88"/>
  </w:num>
  <w:num w:numId="18">
    <w:abstractNumId w:val="104"/>
  </w:num>
  <w:num w:numId="19">
    <w:abstractNumId w:val="36"/>
  </w:num>
  <w:num w:numId="20">
    <w:abstractNumId w:val="69"/>
  </w:num>
  <w:num w:numId="21">
    <w:abstractNumId w:val="80"/>
  </w:num>
  <w:num w:numId="22">
    <w:abstractNumId w:val="86"/>
  </w:num>
  <w:num w:numId="23">
    <w:abstractNumId w:val="33"/>
  </w:num>
  <w:num w:numId="24">
    <w:abstractNumId w:val="1"/>
  </w:num>
  <w:num w:numId="25">
    <w:abstractNumId w:val="35"/>
  </w:num>
  <w:num w:numId="26">
    <w:abstractNumId w:val="41"/>
  </w:num>
  <w:num w:numId="27">
    <w:abstractNumId w:val="18"/>
  </w:num>
  <w:num w:numId="28">
    <w:abstractNumId w:val="2"/>
  </w:num>
  <w:num w:numId="29">
    <w:abstractNumId w:val="76"/>
  </w:num>
  <w:num w:numId="30">
    <w:abstractNumId w:val="9"/>
  </w:num>
  <w:num w:numId="31">
    <w:abstractNumId w:val="74"/>
  </w:num>
  <w:num w:numId="32">
    <w:abstractNumId w:val="57"/>
  </w:num>
  <w:num w:numId="33">
    <w:abstractNumId w:val="43"/>
  </w:num>
  <w:num w:numId="34">
    <w:abstractNumId w:val="47"/>
  </w:num>
  <w:num w:numId="35">
    <w:abstractNumId w:val="85"/>
  </w:num>
  <w:num w:numId="36">
    <w:abstractNumId w:val="12"/>
  </w:num>
  <w:num w:numId="37">
    <w:abstractNumId w:val="48"/>
  </w:num>
  <w:num w:numId="38">
    <w:abstractNumId w:val="14"/>
  </w:num>
  <w:num w:numId="39">
    <w:abstractNumId w:val="66"/>
  </w:num>
  <w:num w:numId="40">
    <w:abstractNumId w:val="10"/>
  </w:num>
  <w:num w:numId="41">
    <w:abstractNumId w:val="45"/>
  </w:num>
  <w:num w:numId="42">
    <w:abstractNumId w:val="61"/>
  </w:num>
  <w:num w:numId="43">
    <w:abstractNumId w:val="78"/>
  </w:num>
  <w:num w:numId="44">
    <w:abstractNumId w:val="23"/>
  </w:num>
  <w:num w:numId="45">
    <w:abstractNumId w:val="65"/>
  </w:num>
  <w:num w:numId="46">
    <w:abstractNumId w:val="90"/>
  </w:num>
  <w:num w:numId="47">
    <w:abstractNumId w:val="98"/>
  </w:num>
  <w:num w:numId="48">
    <w:abstractNumId w:val="94"/>
  </w:num>
  <w:num w:numId="49">
    <w:abstractNumId w:val="29"/>
  </w:num>
  <w:num w:numId="50">
    <w:abstractNumId w:val="34"/>
  </w:num>
  <w:num w:numId="51">
    <w:abstractNumId w:val="93"/>
  </w:num>
  <w:num w:numId="52">
    <w:abstractNumId w:val="52"/>
  </w:num>
  <w:num w:numId="53">
    <w:abstractNumId w:val="44"/>
  </w:num>
  <w:num w:numId="54">
    <w:abstractNumId w:val="39"/>
  </w:num>
  <w:num w:numId="55">
    <w:abstractNumId w:val="92"/>
  </w:num>
  <w:num w:numId="56">
    <w:abstractNumId w:val="73"/>
  </w:num>
  <w:num w:numId="57">
    <w:abstractNumId w:val="70"/>
  </w:num>
  <w:num w:numId="58">
    <w:abstractNumId w:val="19"/>
  </w:num>
  <w:num w:numId="59">
    <w:abstractNumId w:val="72"/>
  </w:num>
  <w:num w:numId="60">
    <w:abstractNumId w:val="56"/>
  </w:num>
  <w:num w:numId="61">
    <w:abstractNumId w:val="54"/>
  </w:num>
  <w:num w:numId="62">
    <w:abstractNumId w:val="84"/>
  </w:num>
  <w:num w:numId="63">
    <w:abstractNumId w:val="83"/>
  </w:num>
  <w:num w:numId="64">
    <w:abstractNumId w:val="68"/>
  </w:num>
  <w:num w:numId="65">
    <w:abstractNumId w:val="103"/>
  </w:num>
  <w:num w:numId="66">
    <w:abstractNumId w:val="25"/>
  </w:num>
  <w:num w:numId="67">
    <w:abstractNumId w:val="97"/>
  </w:num>
  <w:num w:numId="68">
    <w:abstractNumId w:val="24"/>
  </w:num>
  <w:num w:numId="69">
    <w:abstractNumId w:val="82"/>
  </w:num>
  <w:num w:numId="70">
    <w:abstractNumId w:val="75"/>
  </w:num>
  <w:num w:numId="71">
    <w:abstractNumId w:val="71"/>
  </w:num>
  <w:num w:numId="72">
    <w:abstractNumId w:val="60"/>
  </w:num>
  <w:num w:numId="73">
    <w:abstractNumId w:val="27"/>
  </w:num>
  <w:num w:numId="74">
    <w:abstractNumId w:val="5"/>
  </w:num>
  <w:num w:numId="75">
    <w:abstractNumId w:val="30"/>
  </w:num>
  <w:num w:numId="76">
    <w:abstractNumId w:val="16"/>
  </w:num>
  <w:num w:numId="77">
    <w:abstractNumId w:val="50"/>
  </w:num>
  <w:num w:numId="78">
    <w:abstractNumId w:val="102"/>
  </w:num>
  <w:num w:numId="79">
    <w:abstractNumId w:val="62"/>
  </w:num>
  <w:num w:numId="80">
    <w:abstractNumId w:val="32"/>
  </w:num>
  <w:num w:numId="81">
    <w:abstractNumId w:val="8"/>
  </w:num>
  <w:num w:numId="82">
    <w:abstractNumId w:val="42"/>
  </w:num>
  <w:num w:numId="83">
    <w:abstractNumId w:val="31"/>
  </w:num>
  <w:num w:numId="84">
    <w:abstractNumId w:val="81"/>
  </w:num>
  <w:num w:numId="85">
    <w:abstractNumId w:val="38"/>
  </w:num>
  <w:num w:numId="86">
    <w:abstractNumId w:val="59"/>
  </w:num>
  <w:num w:numId="87">
    <w:abstractNumId w:val="26"/>
  </w:num>
  <w:num w:numId="88">
    <w:abstractNumId w:val="49"/>
  </w:num>
  <w:num w:numId="89">
    <w:abstractNumId w:val="100"/>
  </w:num>
  <w:num w:numId="90">
    <w:abstractNumId w:val="21"/>
  </w:num>
  <w:num w:numId="91">
    <w:abstractNumId w:val="51"/>
  </w:num>
  <w:num w:numId="92">
    <w:abstractNumId w:val="95"/>
  </w:num>
  <w:num w:numId="93">
    <w:abstractNumId w:val="77"/>
  </w:num>
  <w:num w:numId="94">
    <w:abstractNumId w:val="7"/>
  </w:num>
  <w:num w:numId="95">
    <w:abstractNumId w:val="40"/>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7"/>
  </w:num>
  <w:num w:numId="98">
    <w:abstractNumId w:val="55"/>
  </w:num>
  <w:num w:numId="99">
    <w:abstractNumId w:val="3"/>
  </w:num>
  <w:num w:numId="100">
    <w:abstractNumId w:val="89"/>
  </w:num>
  <w:num w:numId="101">
    <w:abstractNumId w:val="91"/>
  </w:num>
  <w:num w:numId="102">
    <w:abstractNumId w:val="46"/>
  </w:num>
  <w:num w:numId="103">
    <w:abstractNumId w:val="96"/>
  </w:num>
  <w:num w:numId="104">
    <w:abstractNumId w:val="64"/>
  </w:num>
  <w:num w:numId="105">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E5089"/>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68E"/>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C3BE9"/>
    <w:rsid w:val="002D159B"/>
    <w:rsid w:val="002D1BE3"/>
    <w:rsid w:val="002E2A8F"/>
    <w:rsid w:val="002E3ADD"/>
    <w:rsid w:val="002E6AB7"/>
    <w:rsid w:val="002F5B3E"/>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06C8"/>
    <w:rsid w:val="00357A93"/>
    <w:rsid w:val="0036265A"/>
    <w:rsid w:val="00363861"/>
    <w:rsid w:val="003652C1"/>
    <w:rsid w:val="00367A79"/>
    <w:rsid w:val="00370897"/>
    <w:rsid w:val="003714F8"/>
    <w:rsid w:val="00377D11"/>
    <w:rsid w:val="00381F76"/>
    <w:rsid w:val="00387A6F"/>
    <w:rsid w:val="003920EB"/>
    <w:rsid w:val="003926D4"/>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69DE"/>
    <w:rsid w:val="003F723A"/>
    <w:rsid w:val="003F7D85"/>
    <w:rsid w:val="004015B3"/>
    <w:rsid w:val="00407A44"/>
    <w:rsid w:val="0041085E"/>
    <w:rsid w:val="00414CF2"/>
    <w:rsid w:val="0041750C"/>
    <w:rsid w:val="00423A54"/>
    <w:rsid w:val="00424DD0"/>
    <w:rsid w:val="004425CE"/>
    <w:rsid w:val="0044506D"/>
    <w:rsid w:val="00446513"/>
    <w:rsid w:val="00446BD2"/>
    <w:rsid w:val="0045763C"/>
    <w:rsid w:val="00461068"/>
    <w:rsid w:val="00461659"/>
    <w:rsid w:val="00461FA5"/>
    <w:rsid w:val="0046317E"/>
    <w:rsid w:val="00467208"/>
    <w:rsid w:val="0047167E"/>
    <w:rsid w:val="00471F83"/>
    <w:rsid w:val="0047434E"/>
    <w:rsid w:val="00480913"/>
    <w:rsid w:val="0048161B"/>
    <w:rsid w:val="00490085"/>
    <w:rsid w:val="00494BDA"/>
    <w:rsid w:val="004959C9"/>
    <w:rsid w:val="004A142D"/>
    <w:rsid w:val="004A3426"/>
    <w:rsid w:val="004A41BB"/>
    <w:rsid w:val="004A6936"/>
    <w:rsid w:val="004B1F76"/>
    <w:rsid w:val="004B26C6"/>
    <w:rsid w:val="004B2ED2"/>
    <w:rsid w:val="004B6ED4"/>
    <w:rsid w:val="004B794B"/>
    <w:rsid w:val="004C046D"/>
    <w:rsid w:val="004C33F6"/>
    <w:rsid w:val="004C4531"/>
    <w:rsid w:val="004D2B82"/>
    <w:rsid w:val="004D2D13"/>
    <w:rsid w:val="004E09A1"/>
    <w:rsid w:val="004E66A5"/>
    <w:rsid w:val="004F3A39"/>
    <w:rsid w:val="004F44D3"/>
    <w:rsid w:val="004F63FE"/>
    <w:rsid w:val="004F6503"/>
    <w:rsid w:val="00500D62"/>
    <w:rsid w:val="00512440"/>
    <w:rsid w:val="005138C6"/>
    <w:rsid w:val="00525D33"/>
    <w:rsid w:val="00527D21"/>
    <w:rsid w:val="0053074E"/>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2DCB"/>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93E57"/>
    <w:rsid w:val="006A045F"/>
    <w:rsid w:val="006A16BF"/>
    <w:rsid w:val="006A732A"/>
    <w:rsid w:val="006A7C05"/>
    <w:rsid w:val="006B3E08"/>
    <w:rsid w:val="006B579A"/>
    <w:rsid w:val="006C234D"/>
    <w:rsid w:val="006D386A"/>
    <w:rsid w:val="006D697D"/>
    <w:rsid w:val="006D7A62"/>
    <w:rsid w:val="006F0268"/>
    <w:rsid w:val="006F5455"/>
    <w:rsid w:val="00700952"/>
    <w:rsid w:val="00702939"/>
    <w:rsid w:val="00706CCF"/>
    <w:rsid w:val="007122B0"/>
    <w:rsid w:val="00717E46"/>
    <w:rsid w:val="00720721"/>
    <w:rsid w:val="007240D3"/>
    <w:rsid w:val="007258FF"/>
    <w:rsid w:val="007318CB"/>
    <w:rsid w:val="0074178F"/>
    <w:rsid w:val="00757CD3"/>
    <w:rsid w:val="00761538"/>
    <w:rsid w:val="00763A05"/>
    <w:rsid w:val="00764132"/>
    <w:rsid w:val="007660C3"/>
    <w:rsid w:val="0076792E"/>
    <w:rsid w:val="00770380"/>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6AC"/>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4503"/>
    <w:rsid w:val="008D6786"/>
    <w:rsid w:val="008E68E0"/>
    <w:rsid w:val="008E795A"/>
    <w:rsid w:val="008F0DE9"/>
    <w:rsid w:val="008F2D89"/>
    <w:rsid w:val="008F3F62"/>
    <w:rsid w:val="00903B64"/>
    <w:rsid w:val="00912C34"/>
    <w:rsid w:val="00925092"/>
    <w:rsid w:val="009276C4"/>
    <w:rsid w:val="00932820"/>
    <w:rsid w:val="00942490"/>
    <w:rsid w:val="0094364D"/>
    <w:rsid w:val="00943927"/>
    <w:rsid w:val="00947CDE"/>
    <w:rsid w:val="009511F5"/>
    <w:rsid w:val="00957542"/>
    <w:rsid w:val="00966565"/>
    <w:rsid w:val="0097048A"/>
    <w:rsid w:val="009708C9"/>
    <w:rsid w:val="00971F88"/>
    <w:rsid w:val="00972F0D"/>
    <w:rsid w:val="0098228A"/>
    <w:rsid w:val="00982E30"/>
    <w:rsid w:val="00983817"/>
    <w:rsid w:val="00994369"/>
    <w:rsid w:val="009945A5"/>
    <w:rsid w:val="009A2654"/>
    <w:rsid w:val="009A6944"/>
    <w:rsid w:val="009B16FE"/>
    <w:rsid w:val="009B43B6"/>
    <w:rsid w:val="009B6401"/>
    <w:rsid w:val="009D1B9F"/>
    <w:rsid w:val="009D6308"/>
    <w:rsid w:val="009D6964"/>
    <w:rsid w:val="009E1719"/>
    <w:rsid w:val="009F30D6"/>
    <w:rsid w:val="009F5162"/>
    <w:rsid w:val="009F5B74"/>
    <w:rsid w:val="00A03F18"/>
    <w:rsid w:val="00A0730A"/>
    <w:rsid w:val="00A14118"/>
    <w:rsid w:val="00A17469"/>
    <w:rsid w:val="00A204E0"/>
    <w:rsid w:val="00A228E1"/>
    <w:rsid w:val="00A27285"/>
    <w:rsid w:val="00A306FF"/>
    <w:rsid w:val="00A35434"/>
    <w:rsid w:val="00A45E49"/>
    <w:rsid w:val="00A503C0"/>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A7F8F"/>
    <w:rsid w:val="00AB2ABA"/>
    <w:rsid w:val="00AB3E68"/>
    <w:rsid w:val="00AB5941"/>
    <w:rsid w:val="00AB5BA2"/>
    <w:rsid w:val="00AB70C0"/>
    <w:rsid w:val="00AB78DA"/>
    <w:rsid w:val="00AC2F3F"/>
    <w:rsid w:val="00AC4D5D"/>
    <w:rsid w:val="00AD524F"/>
    <w:rsid w:val="00AD61D7"/>
    <w:rsid w:val="00AE0115"/>
    <w:rsid w:val="00AE1392"/>
    <w:rsid w:val="00AE4EF3"/>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09CE"/>
    <w:rsid w:val="00B610F8"/>
    <w:rsid w:val="00B61441"/>
    <w:rsid w:val="00B7036C"/>
    <w:rsid w:val="00B75B9D"/>
    <w:rsid w:val="00B76D0B"/>
    <w:rsid w:val="00B80008"/>
    <w:rsid w:val="00B87A5B"/>
    <w:rsid w:val="00B9559D"/>
    <w:rsid w:val="00B9616F"/>
    <w:rsid w:val="00B97716"/>
    <w:rsid w:val="00B97BF5"/>
    <w:rsid w:val="00BB0412"/>
    <w:rsid w:val="00BB109D"/>
    <w:rsid w:val="00BB6797"/>
    <w:rsid w:val="00BB681E"/>
    <w:rsid w:val="00BB7198"/>
    <w:rsid w:val="00BC0624"/>
    <w:rsid w:val="00BC50B7"/>
    <w:rsid w:val="00BD458E"/>
    <w:rsid w:val="00BD5393"/>
    <w:rsid w:val="00BE13A9"/>
    <w:rsid w:val="00BE2752"/>
    <w:rsid w:val="00BE4654"/>
    <w:rsid w:val="00BF060C"/>
    <w:rsid w:val="00BF18F1"/>
    <w:rsid w:val="00BF3B74"/>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1CD2"/>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03F1"/>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4FF8"/>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099F"/>
    <w:rsid w:val="00E55C26"/>
    <w:rsid w:val="00E62151"/>
    <w:rsid w:val="00E70F9F"/>
    <w:rsid w:val="00E77D89"/>
    <w:rsid w:val="00E97D78"/>
    <w:rsid w:val="00EA67DE"/>
    <w:rsid w:val="00EA680D"/>
    <w:rsid w:val="00EB14AD"/>
    <w:rsid w:val="00EB1C44"/>
    <w:rsid w:val="00EB4C59"/>
    <w:rsid w:val="00EC0DEB"/>
    <w:rsid w:val="00EC298E"/>
    <w:rsid w:val="00ED185B"/>
    <w:rsid w:val="00ED3F79"/>
    <w:rsid w:val="00ED7F04"/>
    <w:rsid w:val="00EE1FDE"/>
    <w:rsid w:val="00EE271A"/>
    <w:rsid w:val="00EE2B92"/>
    <w:rsid w:val="00EE417E"/>
    <w:rsid w:val="00EE5F07"/>
    <w:rsid w:val="00EE6B94"/>
    <w:rsid w:val="00EE6FA8"/>
    <w:rsid w:val="00EE7237"/>
    <w:rsid w:val="00EF335E"/>
    <w:rsid w:val="00EF4A35"/>
    <w:rsid w:val="00EF6FA5"/>
    <w:rsid w:val="00F031F3"/>
    <w:rsid w:val="00F0349E"/>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B37C6"/>
    <w:rsid w:val="00FB5658"/>
    <w:rsid w:val="00FC0FD4"/>
    <w:rsid w:val="00FC3EC5"/>
    <w:rsid w:val="00FD13C0"/>
    <w:rsid w:val="00FD3D5B"/>
    <w:rsid w:val="00FD5E80"/>
    <w:rsid w:val="00FD7148"/>
    <w:rsid w:val="00FE0DB4"/>
    <w:rsid w:val="00FE33B0"/>
    <w:rsid w:val="00FE556E"/>
    <w:rsid w:val="00FE7B25"/>
    <w:rsid w:val="00FF0E51"/>
    <w:rsid w:val="00FF46B6"/>
    <w:rsid w:val="00FF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F446BA1C-661E-4EE1-8ECC-A6E52CC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494BD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494BD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C2B46-943B-46F6-9C7A-B6931AA9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65</Pages>
  <Words>32855</Words>
  <Characters>187279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282</cp:revision>
  <cp:lastPrinted>2016-12-01T06:12:00Z</cp:lastPrinted>
  <dcterms:created xsi:type="dcterms:W3CDTF">2014-09-30T10:14:00Z</dcterms:created>
  <dcterms:modified xsi:type="dcterms:W3CDTF">2019-08-27T08:16:00Z</dcterms:modified>
</cp:coreProperties>
</file>