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40"/>
        <w:tblW w:w="9956" w:type="dxa"/>
        <w:tblLook w:val="04A0" w:firstRow="1" w:lastRow="0" w:firstColumn="1" w:lastColumn="0" w:noHBand="0" w:noVBand="1"/>
      </w:tblPr>
      <w:tblGrid>
        <w:gridCol w:w="3951"/>
        <w:gridCol w:w="2272"/>
        <w:gridCol w:w="3733"/>
      </w:tblGrid>
      <w:tr w:rsidR="00023BFB" w:rsidRPr="00482FB5" w:rsidTr="00023BFB">
        <w:tc>
          <w:tcPr>
            <w:tcW w:w="3951" w:type="dxa"/>
          </w:tcPr>
          <w:p w:rsidR="00023BFB" w:rsidRPr="00482FB5" w:rsidRDefault="00023BFB" w:rsidP="0002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  <w:r w:rsidRPr="00482FB5">
              <w:rPr>
                <w:rFonts w:ascii="Times New Roman" w:hAnsi="Times New Roman"/>
                <w:sz w:val="24"/>
              </w:rPr>
              <w:t>:</w:t>
            </w:r>
          </w:p>
          <w:p w:rsidR="00023BFB" w:rsidRPr="00482FB5" w:rsidRDefault="00023BFB" w:rsidP="0002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2FB5">
              <w:rPr>
                <w:rFonts w:ascii="Times New Roman" w:hAnsi="Times New Roman"/>
                <w:sz w:val="24"/>
              </w:rPr>
              <w:t xml:space="preserve">Педагогическим советом № </w:t>
            </w:r>
            <w:r>
              <w:rPr>
                <w:rFonts w:ascii="Times New Roman" w:hAnsi="Times New Roman"/>
                <w:sz w:val="24"/>
              </w:rPr>
              <w:t>_____</w:t>
            </w:r>
          </w:p>
          <w:p w:rsidR="00023BFB" w:rsidRPr="00482FB5" w:rsidRDefault="00023BFB" w:rsidP="00023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2FB5">
              <w:rPr>
                <w:rFonts w:ascii="Times New Roman" w:hAnsi="Times New Roman"/>
                <w:sz w:val="24"/>
              </w:rPr>
              <w:t xml:space="preserve">от </w:t>
            </w:r>
            <w:r w:rsidRPr="004F1660">
              <w:rPr>
                <w:rFonts w:ascii="Times New Roman" w:hAnsi="Times New Roman"/>
                <w:sz w:val="24"/>
              </w:rPr>
              <w:t>_________________________</w:t>
            </w:r>
          </w:p>
        </w:tc>
        <w:tc>
          <w:tcPr>
            <w:tcW w:w="2272" w:type="dxa"/>
          </w:tcPr>
          <w:p w:rsidR="00023BFB" w:rsidRPr="00482FB5" w:rsidRDefault="00023BFB" w:rsidP="00023BF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023BFB" w:rsidRPr="0097359C" w:rsidRDefault="00023BFB" w:rsidP="0002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359C">
              <w:rPr>
                <w:rFonts w:ascii="Times New Roman" w:hAnsi="Times New Roman"/>
                <w:sz w:val="24"/>
              </w:rPr>
              <w:t>УТВЕРЖДЕНО:</w:t>
            </w:r>
          </w:p>
          <w:p w:rsidR="00023BFB" w:rsidRPr="0097359C" w:rsidRDefault="00023BFB" w:rsidP="0002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359C">
              <w:rPr>
                <w:rFonts w:ascii="Times New Roman" w:hAnsi="Times New Roman"/>
                <w:sz w:val="24"/>
              </w:rPr>
              <w:t>Приказ № _______</w:t>
            </w:r>
          </w:p>
          <w:p w:rsidR="00023BFB" w:rsidRPr="0097359C" w:rsidRDefault="00023BFB" w:rsidP="0002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359C">
              <w:rPr>
                <w:rFonts w:ascii="Times New Roman" w:hAnsi="Times New Roman"/>
                <w:sz w:val="24"/>
              </w:rPr>
              <w:t>от ___________________</w:t>
            </w:r>
          </w:p>
          <w:p w:rsidR="00023BFB" w:rsidRPr="0097359C" w:rsidRDefault="00023BFB" w:rsidP="0002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359C">
              <w:rPr>
                <w:rFonts w:ascii="Times New Roman" w:hAnsi="Times New Roman"/>
                <w:sz w:val="24"/>
              </w:rPr>
              <w:t xml:space="preserve">Заведующий МБДОУ </w:t>
            </w:r>
          </w:p>
          <w:p w:rsidR="00023BFB" w:rsidRPr="0097359C" w:rsidRDefault="00023BFB" w:rsidP="0002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359C">
              <w:rPr>
                <w:rFonts w:ascii="Times New Roman" w:hAnsi="Times New Roman"/>
                <w:sz w:val="24"/>
              </w:rPr>
              <w:t>«Детский сад № 137»</w:t>
            </w:r>
          </w:p>
          <w:p w:rsidR="00023BFB" w:rsidRPr="00482FB5" w:rsidRDefault="00023BFB" w:rsidP="0002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359C">
              <w:rPr>
                <w:rFonts w:ascii="Times New Roman" w:hAnsi="Times New Roman"/>
                <w:sz w:val="24"/>
              </w:rPr>
              <w:t>Е.Н. Конторщикова</w:t>
            </w:r>
          </w:p>
          <w:p w:rsidR="00023BFB" w:rsidRPr="00482FB5" w:rsidRDefault="00023BFB" w:rsidP="0002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2FB5">
              <w:rPr>
                <w:rFonts w:ascii="Times New Roman" w:hAnsi="Times New Roman"/>
                <w:sz w:val="24"/>
              </w:rPr>
              <w:t>_______________</w:t>
            </w:r>
          </w:p>
          <w:p w:rsidR="00023BFB" w:rsidRPr="00482FB5" w:rsidRDefault="00023BFB" w:rsidP="00023B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82FB5">
              <w:rPr>
                <w:rFonts w:ascii="Times New Roman" w:hAnsi="Times New Roman"/>
                <w:sz w:val="24"/>
              </w:rPr>
              <w:t xml:space="preserve">                   М.П.</w:t>
            </w:r>
          </w:p>
        </w:tc>
      </w:tr>
    </w:tbl>
    <w:p w:rsidR="00023BFB" w:rsidRPr="00B206CF" w:rsidRDefault="00023BFB" w:rsidP="00023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6CF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B206CF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B206CF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е</w:t>
      </w:r>
      <w:r w:rsidRPr="00B206CF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B206C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«Детский сад № 137» </w:t>
      </w:r>
    </w:p>
    <w:p w:rsidR="00023BFB" w:rsidRDefault="00023BFB" w:rsidP="00023B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89" w:type="pct"/>
        <w:tblLook w:val="04A0" w:firstRow="1" w:lastRow="0" w:firstColumn="1" w:lastColumn="0" w:noHBand="0" w:noVBand="1"/>
      </w:tblPr>
      <w:tblGrid>
        <w:gridCol w:w="4961"/>
        <w:gridCol w:w="5138"/>
      </w:tblGrid>
      <w:tr w:rsidR="00023BFB" w:rsidRPr="001E36AF" w:rsidTr="00E25BC7">
        <w:tc>
          <w:tcPr>
            <w:tcW w:w="2456" w:type="pct"/>
            <w:hideMark/>
          </w:tcPr>
          <w:p w:rsidR="00023BFB" w:rsidRPr="001E36AF" w:rsidRDefault="00023BFB" w:rsidP="00E2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hideMark/>
          </w:tcPr>
          <w:p w:rsidR="00023BFB" w:rsidRPr="001E36AF" w:rsidRDefault="00023BFB" w:rsidP="00E25B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1E36AF" w:rsidTr="00E25BC7">
        <w:tc>
          <w:tcPr>
            <w:tcW w:w="2456" w:type="pct"/>
            <w:hideMark/>
          </w:tcPr>
          <w:p w:rsidR="00023BFB" w:rsidRPr="001E36AF" w:rsidRDefault="00023BFB" w:rsidP="00E2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hideMark/>
          </w:tcPr>
          <w:p w:rsidR="00023BFB" w:rsidRPr="001E36AF" w:rsidRDefault="00023BFB" w:rsidP="00E25B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1E36AF" w:rsidTr="00E25BC7">
        <w:tc>
          <w:tcPr>
            <w:tcW w:w="2456" w:type="pct"/>
            <w:hideMark/>
          </w:tcPr>
          <w:p w:rsidR="00023BFB" w:rsidRPr="001E36AF" w:rsidRDefault="00023BFB" w:rsidP="00E2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pct"/>
            <w:hideMark/>
          </w:tcPr>
          <w:p w:rsidR="00023BFB" w:rsidRPr="001E36AF" w:rsidRDefault="00023BFB" w:rsidP="00E25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Календарный </w:t>
      </w:r>
      <w:r w:rsidRPr="00DC60A8">
        <w:rPr>
          <w:rFonts w:ascii="Times New Roman" w:hAnsi="Times New Roman"/>
          <w:b/>
          <w:sz w:val="32"/>
          <w:szCs w:val="24"/>
        </w:rPr>
        <w:t xml:space="preserve">учебный график </w:t>
      </w: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DC60A8">
        <w:rPr>
          <w:rFonts w:ascii="Times New Roman" w:hAnsi="Times New Roman"/>
          <w:b/>
          <w:sz w:val="32"/>
          <w:szCs w:val="24"/>
        </w:rPr>
        <w:t>на 201</w:t>
      </w:r>
      <w:r>
        <w:rPr>
          <w:rFonts w:ascii="Times New Roman" w:hAnsi="Times New Roman"/>
          <w:b/>
          <w:sz w:val="32"/>
          <w:szCs w:val="24"/>
        </w:rPr>
        <w:t>8</w:t>
      </w:r>
      <w:r w:rsidRPr="00DC60A8">
        <w:rPr>
          <w:rFonts w:ascii="Times New Roman" w:hAnsi="Times New Roman"/>
          <w:b/>
          <w:sz w:val="32"/>
          <w:szCs w:val="24"/>
        </w:rPr>
        <w:t xml:space="preserve"> – 201</w:t>
      </w:r>
      <w:r>
        <w:rPr>
          <w:rFonts w:ascii="Times New Roman" w:hAnsi="Times New Roman"/>
          <w:b/>
          <w:sz w:val="32"/>
          <w:szCs w:val="24"/>
        </w:rPr>
        <w:t>9</w:t>
      </w:r>
      <w:r w:rsidRPr="00DC60A8">
        <w:rPr>
          <w:rFonts w:ascii="Times New Roman" w:hAnsi="Times New Roman"/>
          <w:b/>
          <w:sz w:val="32"/>
          <w:szCs w:val="24"/>
        </w:rPr>
        <w:t xml:space="preserve"> учебный год</w:t>
      </w:r>
    </w:p>
    <w:p w:rsidR="00023BFB" w:rsidRPr="00DC60A8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3BFB" w:rsidRPr="001E36AF" w:rsidRDefault="00023BFB" w:rsidP="00023B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6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BFB" w:rsidRDefault="00023BFB" w:rsidP="00023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BFB" w:rsidRPr="00DC60A8" w:rsidRDefault="00023BFB" w:rsidP="00023BF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Нижегородск</w:t>
      </w:r>
      <w:r>
        <w:rPr>
          <w:rFonts w:ascii="Times New Roman" w:hAnsi="Times New Roman"/>
          <w:sz w:val="28"/>
          <w:szCs w:val="24"/>
        </w:rPr>
        <w:t>ая</w:t>
      </w:r>
      <w:r>
        <w:rPr>
          <w:rFonts w:ascii="Times New Roman" w:hAnsi="Times New Roman"/>
          <w:sz w:val="28"/>
          <w:szCs w:val="24"/>
        </w:rPr>
        <w:t xml:space="preserve"> област</w:t>
      </w:r>
      <w:r>
        <w:rPr>
          <w:rFonts w:ascii="Times New Roman" w:hAnsi="Times New Roman"/>
          <w:sz w:val="28"/>
          <w:szCs w:val="24"/>
        </w:rPr>
        <w:t>ь</w:t>
      </w:r>
    </w:p>
    <w:p w:rsidR="00023BFB" w:rsidRDefault="00023BFB" w:rsidP="00023BF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C60A8">
        <w:rPr>
          <w:rFonts w:ascii="Times New Roman" w:hAnsi="Times New Roman"/>
          <w:sz w:val="28"/>
          <w:szCs w:val="24"/>
        </w:rPr>
        <w:t>г.</w:t>
      </w:r>
      <w:r>
        <w:rPr>
          <w:rFonts w:ascii="Times New Roman" w:hAnsi="Times New Roman"/>
          <w:sz w:val="28"/>
          <w:szCs w:val="24"/>
        </w:rPr>
        <w:t xml:space="preserve"> Дзержин</w:t>
      </w:r>
      <w:r w:rsidRPr="00DC60A8">
        <w:rPr>
          <w:rFonts w:ascii="Times New Roman" w:hAnsi="Times New Roman"/>
          <w:sz w:val="28"/>
          <w:szCs w:val="24"/>
        </w:rPr>
        <w:t>ск</w:t>
      </w:r>
    </w:p>
    <w:p w:rsidR="00023BFB" w:rsidRDefault="00023BFB" w:rsidP="00023BF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023BFB" w:rsidRPr="0024269E" w:rsidRDefault="00023BFB" w:rsidP="00023BF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4269E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023BFB" w:rsidRPr="0024269E" w:rsidRDefault="00023BFB" w:rsidP="00023BF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023BFB" w:rsidRPr="0024269E" w:rsidRDefault="00023BFB" w:rsidP="00023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Годовой календарный учебный график определяет продолжительность учебного года, сроки перерывов в организации непосредственно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и занятий</w:t>
      </w:r>
      <w:r w:rsidRPr="0024269E">
        <w:rPr>
          <w:rFonts w:ascii="Times New Roman" w:hAnsi="Times New Roman"/>
          <w:sz w:val="24"/>
          <w:szCs w:val="24"/>
        </w:rPr>
        <w:t xml:space="preserve">, продолжительность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24269E">
        <w:rPr>
          <w:rFonts w:ascii="Times New Roman" w:hAnsi="Times New Roman"/>
          <w:sz w:val="24"/>
          <w:szCs w:val="24"/>
        </w:rPr>
        <w:t xml:space="preserve">недели, сроки проведения праздничных и традиционных мероприятий, и является локальным нормативным документом, регламентирующим общие требования к организации образовательного процесса в учебном году в Муниципальном бюджетном дошкольном образовательном учреждении «Детский сад № 137» г. Дзержинск Нижегородской области. </w:t>
      </w:r>
    </w:p>
    <w:p w:rsidR="00023BFB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BFB" w:rsidRPr="0024269E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Годовой календарный учебный график разработан в соответствии с документами:</w:t>
      </w:r>
    </w:p>
    <w:p w:rsidR="00023BFB" w:rsidRPr="0024269E" w:rsidRDefault="00023BFB" w:rsidP="00023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:rsidR="00023BFB" w:rsidRPr="0024269E" w:rsidRDefault="00023BFB" w:rsidP="00023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 xml:space="preserve">СанПиН 2.4.1.3049.13-13 «Санитарно-эпидемиологические требования к устройству, содержанию и организации режима работы в дошкольных организациях; </w:t>
      </w:r>
    </w:p>
    <w:p w:rsidR="00023BFB" w:rsidRPr="0024269E" w:rsidRDefault="00023BFB" w:rsidP="00023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Приказ Минобрнауки России от 17.10.2013 № 1155 «Об утверждении федерального государственного образовательного стандарта дошкольного образования»;</w:t>
      </w:r>
    </w:p>
    <w:p w:rsidR="00023BFB" w:rsidRPr="0024269E" w:rsidRDefault="00023BFB" w:rsidP="00023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24269E">
        <w:rPr>
          <w:rFonts w:ascii="Times New Roman" w:hAnsi="Times New Roman"/>
          <w:sz w:val="24"/>
          <w:szCs w:val="24"/>
        </w:rPr>
        <w:t xml:space="preserve">Минобрнауки России от 30 августа 2013 г. № 1014 </w:t>
      </w:r>
      <w:r w:rsidRPr="0024269E">
        <w:rPr>
          <w:rFonts w:ascii="Times New Roman" w:hAnsi="Times New Roman"/>
          <w:bCs/>
          <w:sz w:val="24"/>
          <w:szCs w:val="24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3BFB" w:rsidRPr="0024269E" w:rsidRDefault="00023BFB" w:rsidP="00023BF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Устав МБДОУ «Детский сад № 137».</w:t>
      </w:r>
    </w:p>
    <w:p w:rsidR="00023BFB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BFB" w:rsidRPr="0024269E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023BFB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BFB" w:rsidRPr="0024269E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Содержание годового календарного учебного графика включает в себя следующее:</w:t>
      </w:r>
    </w:p>
    <w:p w:rsidR="00023BFB" w:rsidRPr="0024269E" w:rsidRDefault="00023BFB" w:rsidP="00023B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продолжительность учебного года;</w:t>
      </w:r>
    </w:p>
    <w:p w:rsidR="00023BFB" w:rsidRPr="0024269E" w:rsidRDefault="00023BFB" w:rsidP="00023B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количество недель в учебном году;</w:t>
      </w:r>
    </w:p>
    <w:p w:rsidR="00023BFB" w:rsidRPr="0024269E" w:rsidRDefault="00023BFB" w:rsidP="00023B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сроки проведения каникул, их начало и окончание</w:t>
      </w:r>
    </w:p>
    <w:p w:rsidR="00023BFB" w:rsidRPr="0024269E" w:rsidRDefault="00023BFB" w:rsidP="00023B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 xml:space="preserve">сроки проведения мониторинга достижения детьми планируемых результатов освоения основной общеобразовательной программы ДОУ; </w:t>
      </w:r>
    </w:p>
    <w:p w:rsidR="00023BFB" w:rsidRPr="0024269E" w:rsidRDefault="00023BFB" w:rsidP="00023B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праздничные дни;</w:t>
      </w:r>
    </w:p>
    <w:p w:rsidR="00023BFB" w:rsidRPr="00023BFB" w:rsidRDefault="00023BFB" w:rsidP="00023B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3BFB">
        <w:rPr>
          <w:rFonts w:ascii="Times New Roman" w:hAnsi="Times New Roman"/>
          <w:sz w:val="24"/>
          <w:szCs w:val="24"/>
        </w:rPr>
        <w:t>работа ДОУ в летний период.</w:t>
      </w:r>
    </w:p>
    <w:p w:rsidR="00023BFB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BFB" w:rsidRPr="0024269E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Годовой календарный учебный график обсуждается и принимается педсоветом ДОУ и утверждается приказом заведующего МБДОУ «Детский сад № 137» до начала учебного года. Все изменения, вносимые в годовой календарный учебный график, утверждаются приказом заведующего МБДОУ «Детский сад № 137» и доводятся до всех участников образовательного процесса.</w:t>
      </w:r>
    </w:p>
    <w:p w:rsidR="00023BFB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BFB" w:rsidRPr="0024269E" w:rsidRDefault="00023BFB" w:rsidP="00023BF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МБДОУ «Детский сад № 137» в установленном законодательством Российской Федерации порядке несет ответственность за реализацию в полном объеме образовательных программ в соответствии с годовым календарным учебным графиком.</w:t>
      </w:r>
    </w:p>
    <w:p w:rsidR="00023BFB" w:rsidRPr="0024269E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Pr="0024269E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Default="00023BFB" w:rsidP="00023B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BFB" w:rsidRPr="0024269E" w:rsidRDefault="00023BFB" w:rsidP="00023BFB">
      <w:pPr>
        <w:shd w:val="clear" w:color="auto" w:fill="FFFFFF"/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</w:t>
      </w:r>
      <w:r w:rsidRPr="0024269E">
        <w:rPr>
          <w:rFonts w:ascii="Times New Roman" w:hAnsi="Times New Roman"/>
          <w:b/>
          <w:bCs/>
          <w:sz w:val="24"/>
          <w:szCs w:val="24"/>
        </w:rPr>
        <w:t>алендарный учебный график на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269E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269E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24269E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023BFB" w:rsidRPr="0024269E" w:rsidRDefault="00023BFB" w:rsidP="00023BF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BFB" w:rsidRPr="0024269E" w:rsidRDefault="00023BFB" w:rsidP="00023BFB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Режим работы МБДОУ «Детский сад № 137»: 06:00-18.00</w:t>
      </w:r>
    </w:p>
    <w:p w:rsidR="00023BFB" w:rsidRPr="0024269E" w:rsidRDefault="00023BFB" w:rsidP="00023BF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269E">
        <w:rPr>
          <w:rFonts w:ascii="Times New Roman" w:hAnsi="Times New Roman"/>
          <w:sz w:val="24"/>
          <w:szCs w:val="24"/>
        </w:rPr>
        <w:t>Выходные дни: суббота, воскресенье, праздничные дни</w:t>
      </w:r>
    </w:p>
    <w:p w:rsidR="00023BFB" w:rsidRPr="0024269E" w:rsidRDefault="00023BFB" w:rsidP="00023BFB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5011" w:type="pc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576"/>
        <w:gridCol w:w="1599"/>
        <w:gridCol w:w="1583"/>
        <w:gridCol w:w="1589"/>
        <w:gridCol w:w="12"/>
        <w:gridCol w:w="1653"/>
        <w:gridCol w:w="30"/>
      </w:tblGrid>
      <w:tr w:rsidR="00023BFB" w:rsidRPr="00F7429E" w:rsidTr="00023BFB">
        <w:trPr>
          <w:trHeight w:val="156"/>
        </w:trPr>
        <w:tc>
          <w:tcPr>
            <w:tcW w:w="9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03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605"/>
        </w:trPr>
        <w:tc>
          <w:tcPr>
            <w:tcW w:w="9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(1,5 - 3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года)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(3 - 4 года)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(4 - 5 лет)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(5 - 6 лет)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(6 - 7 лет)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45"/>
        </w:trPr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45"/>
        </w:trPr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40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45"/>
        </w:trPr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  <w:p w:rsidR="00023BFB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40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023B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45"/>
        </w:trPr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403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023B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01.01-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45"/>
        </w:trPr>
        <w:tc>
          <w:tcPr>
            <w:tcW w:w="9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D2EAF1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4033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023B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01.06 -31.08.201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45"/>
        </w:trPr>
        <w:tc>
          <w:tcPr>
            <w:tcW w:w="9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недельной </w:t>
            </w:r>
            <w:r>
              <w:rPr>
                <w:rFonts w:ascii="Times New Roman" w:hAnsi="Times New Roman"/>
                <w:sz w:val="24"/>
                <w:szCs w:val="24"/>
              </w:rPr>
              <w:t>учебной нагрузки</w:t>
            </w:r>
          </w:p>
        </w:tc>
        <w:tc>
          <w:tcPr>
            <w:tcW w:w="40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45"/>
        </w:trPr>
        <w:tc>
          <w:tcPr>
            <w:tcW w:w="9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недельной нагрузки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E25BC7">
        <w:trPr>
          <w:trHeight w:val="145"/>
        </w:trPr>
        <w:tc>
          <w:tcPr>
            <w:tcW w:w="4985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НОД и занятий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45"/>
        </w:trPr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 xml:space="preserve"> 1-ю половину дня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20-25</w:t>
            </w:r>
          </w:p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45"/>
        </w:trPr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о 2-ю половину дня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45"/>
        </w:trPr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родолжительность перерыва между НОД и занятиями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 xml:space="preserve">Проводится в 1-ю и 2-ю </w:t>
            </w:r>
          </w:p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половину дня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45"/>
        </w:trPr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Проведение НОД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занятий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023BFB">
            <w:pPr>
              <w:numPr>
                <w:ilvl w:val="0"/>
                <w:numId w:val="3"/>
              </w:numPr>
              <w:tabs>
                <w:tab w:val="left" w:pos="1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 групповом помещении;</w:t>
            </w:r>
          </w:p>
          <w:p w:rsidR="00023BFB" w:rsidRPr="00F7429E" w:rsidRDefault="00023BFB" w:rsidP="00023BFB">
            <w:pPr>
              <w:numPr>
                <w:ilvl w:val="0"/>
                <w:numId w:val="3"/>
              </w:numPr>
              <w:tabs>
                <w:tab w:val="left" w:pos="1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 музыкальном зале;</w:t>
            </w:r>
          </w:p>
          <w:p w:rsidR="00023BFB" w:rsidRPr="00F7429E" w:rsidRDefault="00023BFB" w:rsidP="00023BFB">
            <w:pPr>
              <w:numPr>
                <w:ilvl w:val="0"/>
                <w:numId w:val="3"/>
              </w:numPr>
              <w:tabs>
                <w:tab w:val="left" w:pos="1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 летний период на воздухе</w:t>
            </w:r>
          </w:p>
        </w:tc>
        <w:tc>
          <w:tcPr>
            <w:tcW w:w="3239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3BFB" w:rsidRPr="00F7429E" w:rsidRDefault="00023BFB" w:rsidP="00023BFB">
            <w:pPr>
              <w:numPr>
                <w:ilvl w:val="0"/>
                <w:numId w:val="3"/>
              </w:numPr>
              <w:tabs>
                <w:tab w:val="left" w:pos="251"/>
              </w:tabs>
              <w:spacing w:after="0" w:line="240" w:lineRule="auto"/>
              <w:ind w:hanging="152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 групповом помещении;</w:t>
            </w:r>
          </w:p>
          <w:p w:rsidR="00023BFB" w:rsidRPr="00F7429E" w:rsidRDefault="00023BFB" w:rsidP="00023BFB">
            <w:pPr>
              <w:numPr>
                <w:ilvl w:val="0"/>
                <w:numId w:val="3"/>
              </w:numPr>
              <w:tabs>
                <w:tab w:val="left" w:pos="251"/>
              </w:tabs>
              <w:spacing w:after="0" w:line="240" w:lineRule="auto"/>
              <w:ind w:hanging="152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 комнате психологической разгрузки;</w:t>
            </w:r>
          </w:p>
          <w:p w:rsidR="00023BFB" w:rsidRPr="00F7429E" w:rsidRDefault="00023BFB" w:rsidP="00023BFB">
            <w:pPr>
              <w:numPr>
                <w:ilvl w:val="0"/>
                <w:numId w:val="3"/>
              </w:numPr>
              <w:tabs>
                <w:tab w:val="left" w:pos="251"/>
              </w:tabs>
              <w:spacing w:after="0" w:line="240" w:lineRule="auto"/>
              <w:ind w:hanging="152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 музыкальном зале;</w:t>
            </w:r>
          </w:p>
          <w:p w:rsidR="00023BFB" w:rsidRPr="00F7429E" w:rsidRDefault="00023BFB" w:rsidP="00023BFB">
            <w:pPr>
              <w:numPr>
                <w:ilvl w:val="0"/>
                <w:numId w:val="3"/>
              </w:numPr>
              <w:tabs>
                <w:tab w:val="left" w:pos="251"/>
              </w:tabs>
              <w:spacing w:after="0" w:line="240" w:lineRule="auto"/>
              <w:ind w:hanging="152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 спортивном зале;</w:t>
            </w:r>
          </w:p>
          <w:p w:rsidR="00023BFB" w:rsidRPr="00F7429E" w:rsidRDefault="00023BFB" w:rsidP="00023BFB">
            <w:pPr>
              <w:numPr>
                <w:ilvl w:val="0"/>
                <w:numId w:val="3"/>
              </w:numPr>
              <w:tabs>
                <w:tab w:val="left" w:pos="0"/>
                <w:tab w:val="left" w:pos="251"/>
              </w:tabs>
              <w:spacing w:after="0" w:line="240" w:lineRule="auto"/>
              <w:ind w:hanging="152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В летний период на воздухе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45"/>
        </w:trPr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40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02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45"/>
        </w:trPr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досугов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- 1 раз в неделю</w:t>
            </w:r>
          </w:p>
        </w:tc>
        <w:tc>
          <w:tcPr>
            <w:tcW w:w="3239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3BFB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досуг – 1 раз в неделю;</w:t>
            </w:r>
          </w:p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досуг – 2 раза в месяц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45"/>
        </w:trPr>
        <w:tc>
          <w:tcPr>
            <w:tcW w:w="4985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Style w:val="a3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Диагностический период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56"/>
        </w:trPr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lastRenderedPageBreak/>
              <w:t>Сроки проведения педагогической диагностики</w:t>
            </w:r>
          </w:p>
        </w:tc>
        <w:tc>
          <w:tcPr>
            <w:tcW w:w="40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Первичная диагностика при поступлении воспитанников в ДОУ</w:t>
            </w:r>
          </w:p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Общая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сентябрь 2018, май 2019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56"/>
        </w:trPr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Сроки проведения психологической диагностики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7429E">
              <w:rPr>
                <w:rFonts w:ascii="Times New Roman" w:hAnsi="Times New Roman"/>
                <w:sz w:val="24"/>
                <w:szCs w:val="24"/>
              </w:rPr>
              <w:t>иагностика адаптации воспитанников к условиям ДОУ</w:t>
            </w:r>
          </w:p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 2018</w:t>
            </w:r>
          </w:p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BFB" w:rsidRPr="00F7429E" w:rsidRDefault="00023BFB" w:rsidP="00E25BC7">
            <w:pPr>
              <w:spacing w:after="0" w:line="240" w:lineRule="auto"/>
              <w:ind w:left="116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Диагностика коммуникативного и эмоционального развития воспитанников – в течение учебного года</w:t>
            </w:r>
          </w:p>
          <w:p w:rsidR="00023BFB" w:rsidRPr="00F7429E" w:rsidRDefault="00023BFB" w:rsidP="00E25BC7">
            <w:pPr>
              <w:spacing w:after="0" w:line="240" w:lineRule="auto"/>
              <w:ind w:left="116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>Индивидуальное диагностическое обследование – по запросам родителей</w:t>
            </w:r>
          </w:p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 xml:space="preserve">Первичная диагностика готовности к школе </w:t>
            </w:r>
          </w:p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2018</w:t>
            </w:r>
          </w:p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Fonts w:ascii="Times New Roman" w:hAnsi="Times New Roman"/>
                <w:sz w:val="24"/>
                <w:szCs w:val="24"/>
              </w:rPr>
              <w:t xml:space="preserve">Диагностика готовности выпускников к школе </w:t>
            </w:r>
          </w:p>
          <w:p w:rsidR="00023BFB" w:rsidRPr="00F7429E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FB" w:rsidRPr="00F7429E" w:rsidTr="00023BFB">
        <w:trPr>
          <w:trHeight w:val="156"/>
        </w:trPr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9E">
              <w:rPr>
                <w:rStyle w:val="a3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Праздничные (нерабочие) дни</w:t>
            </w:r>
          </w:p>
        </w:tc>
        <w:tc>
          <w:tcPr>
            <w:tcW w:w="40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BFB" w:rsidRDefault="00023BFB" w:rsidP="00E2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производственным календарем </w:t>
            </w:r>
          </w:p>
          <w:p w:rsidR="00023BFB" w:rsidRPr="00F7429E" w:rsidRDefault="00023BFB" w:rsidP="00023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23BFB" w:rsidRPr="00F7429E" w:rsidRDefault="00023BFB" w:rsidP="00E25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BFB" w:rsidRPr="0024269E" w:rsidRDefault="00023BFB" w:rsidP="00023BFB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C18" w:rsidRDefault="00D56C18"/>
    <w:sectPr w:rsidR="00D56C18" w:rsidSect="006A4E1B">
      <w:footerReference w:type="default" r:id="rId5"/>
      <w:pgSz w:w="11906" w:h="16838"/>
      <w:pgMar w:top="993" w:right="850" w:bottom="993" w:left="1134" w:header="708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20" w:rsidRDefault="00023BF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844D20" w:rsidRDefault="00023BFB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BCB"/>
    <w:multiLevelType w:val="hybridMultilevel"/>
    <w:tmpl w:val="844CC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635C"/>
    <w:multiLevelType w:val="hybridMultilevel"/>
    <w:tmpl w:val="A3047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A24103"/>
    <w:multiLevelType w:val="hybridMultilevel"/>
    <w:tmpl w:val="A02E6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FB"/>
    <w:rsid w:val="00023BFB"/>
    <w:rsid w:val="00D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40D2-CB22-4E6F-8048-13E0139A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BFB"/>
    <w:rPr>
      <w:b/>
      <w:bCs/>
    </w:rPr>
  </w:style>
  <w:style w:type="paragraph" w:styleId="a4">
    <w:name w:val="footer"/>
    <w:basedOn w:val="a"/>
    <w:link w:val="a5"/>
    <w:uiPriority w:val="99"/>
    <w:unhideWhenUsed/>
    <w:rsid w:val="00023B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3BF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</cp:revision>
  <cp:lastPrinted>2018-07-03T08:51:00Z</cp:lastPrinted>
  <dcterms:created xsi:type="dcterms:W3CDTF">2018-07-03T08:44:00Z</dcterms:created>
  <dcterms:modified xsi:type="dcterms:W3CDTF">2018-07-03T08:51:00Z</dcterms:modified>
</cp:coreProperties>
</file>