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1165" w:rsidRPr="003770B7" w:rsidRDefault="00EB1165" w:rsidP="00EB1165">
      <w:pPr>
        <w:jc w:val="center"/>
        <w:rPr>
          <w:rFonts w:ascii="Calibri" w:hAnsi="Calibri" w:cs="Arial"/>
          <w:b/>
          <w:bCs/>
          <w:color w:val="C0000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4FDF749" wp14:editId="4E04A9C6">
            <wp:extent cx="2783840" cy="2087880"/>
            <wp:effectExtent l="0" t="0" r="0" b="7620"/>
            <wp:docPr id="2" name="Рисунок 2" descr="hello_html_de8f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de8f14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4A40" w:rsidRPr="003770B7">
        <w:rPr>
          <w:rFonts w:ascii="Calibri" w:hAnsi="Calibri" w:cs="Arial"/>
          <w:b/>
          <w:bCs/>
          <w:color w:val="C00000"/>
          <w:sz w:val="32"/>
          <w:szCs w:val="32"/>
        </w:rPr>
        <w:t xml:space="preserve">РАЦИОНАЛЬНЫЙ </w:t>
      </w:r>
      <w:r w:rsidRPr="003770B7">
        <w:rPr>
          <w:rFonts w:ascii="Calibri" w:hAnsi="Calibri" w:cs="Arial"/>
          <w:b/>
          <w:bCs/>
          <w:color w:val="C00000"/>
          <w:sz w:val="32"/>
          <w:szCs w:val="32"/>
        </w:rPr>
        <w:t xml:space="preserve">РЕЖИМ ДНЯ – это правильное </w:t>
      </w:r>
      <w:bookmarkStart w:id="0" w:name="_GoBack"/>
      <w:bookmarkEnd w:id="0"/>
      <w:r w:rsidRPr="003770B7">
        <w:rPr>
          <w:rFonts w:ascii="Calibri" w:hAnsi="Calibri" w:cs="Arial"/>
          <w:b/>
          <w:bCs/>
          <w:color w:val="C00000"/>
          <w:sz w:val="32"/>
          <w:szCs w:val="32"/>
        </w:rPr>
        <w:t>распределение времени на основные жизненные потребности человека</w:t>
      </w:r>
    </w:p>
    <w:p w:rsidR="00EB1165" w:rsidRPr="00EB1165" w:rsidRDefault="00EB1165" w:rsidP="00EB1165">
      <w:pPr>
        <w:jc w:val="center"/>
        <w:rPr>
          <w:rFonts w:ascii="Calibri" w:hAnsi="Calibri" w:cs="Arial"/>
          <w:b/>
          <w:bCs/>
          <w:color w:val="C0000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50679B60" wp14:editId="31C0A38B">
            <wp:extent cx="2783840" cy="2087880"/>
            <wp:effectExtent l="0" t="0" r="0" b="7620"/>
            <wp:docPr id="5" name="Рисунок 5" descr="hello_html_2fc33a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2fc33ad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165" w:rsidRDefault="00EB1165" w:rsidP="00EB1165">
      <w:pPr>
        <w:jc w:val="center"/>
        <w:rPr>
          <w:rFonts w:ascii="Times New Roman" w:hAnsi="Times New Roman" w:cs="Times New Roman"/>
          <w:b/>
          <w:color w:val="0033CC"/>
          <w:sz w:val="24"/>
          <w:szCs w:val="24"/>
        </w:rPr>
      </w:pPr>
      <w:r w:rsidRPr="00EB1165">
        <w:rPr>
          <w:rFonts w:ascii="Times New Roman" w:hAnsi="Times New Roman" w:cs="Times New Roman"/>
          <w:b/>
          <w:color w:val="0033CC"/>
          <w:sz w:val="24"/>
          <w:szCs w:val="24"/>
        </w:rPr>
        <w:lastRenderedPageBreak/>
        <w:t xml:space="preserve">МБДОУ «Детский сад № 137»                             Составила воспитатель:                                       </w:t>
      </w:r>
      <w:proofErr w:type="spellStart"/>
      <w:r w:rsidRPr="00EB1165">
        <w:rPr>
          <w:rFonts w:ascii="Times New Roman" w:hAnsi="Times New Roman" w:cs="Times New Roman"/>
          <w:b/>
          <w:color w:val="0033CC"/>
          <w:sz w:val="24"/>
          <w:szCs w:val="24"/>
        </w:rPr>
        <w:t>Пущиенко</w:t>
      </w:r>
      <w:proofErr w:type="spellEnd"/>
      <w:r w:rsidRPr="00EB1165">
        <w:rPr>
          <w:rFonts w:ascii="Times New Roman" w:hAnsi="Times New Roman" w:cs="Times New Roman"/>
          <w:b/>
          <w:color w:val="0033CC"/>
          <w:sz w:val="24"/>
          <w:szCs w:val="24"/>
        </w:rPr>
        <w:t xml:space="preserve"> Наталья Валерьевна</w:t>
      </w:r>
      <w:r w:rsidR="003770B7">
        <w:rPr>
          <w:rFonts w:ascii="Times New Roman" w:hAnsi="Times New Roman" w:cs="Times New Roman"/>
          <w:b/>
          <w:color w:val="0033CC"/>
          <w:sz w:val="24"/>
          <w:szCs w:val="24"/>
        </w:rPr>
        <w:t xml:space="preserve"> Дзержинск 2020</w:t>
      </w:r>
    </w:p>
    <w:p w:rsidR="00EB1165" w:rsidRPr="00EB1165" w:rsidRDefault="00EB1165" w:rsidP="00EB11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</w:pPr>
      <w:r w:rsidRPr="00EB1165"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  <w:lang w:eastAsia="ru-RU"/>
        </w:rPr>
        <w:t xml:space="preserve">     Соблюдение режима дня способствует нормальному развитию ребёнка, укрепляет его здоровье, воспитывает волю, приучает к дисциплине.</w:t>
      </w:r>
    </w:p>
    <w:p w:rsidR="00EB1165" w:rsidRPr="00EB1165" w:rsidRDefault="00EB1165" w:rsidP="00EB11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</w:pPr>
      <w:r w:rsidRPr="00EB1165"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  <w:lang w:eastAsia="ru-RU"/>
        </w:rPr>
        <w:t xml:space="preserve">   Если ребёнок посещает детский сад, его домашний режим должен соответствовать режиму ДОУ.</w:t>
      </w:r>
    </w:p>
    <w:p w:rsidR="00EB1165" w:rsidRPr="00EB1165" w:rsidRDefault="00EB1165" w:rsidP="00EB11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  <w:lang w:eastAsia="ru-RU"/>
        </w:rPr>
        <w:t xml:space="preserve">   </w:t>
      </w:r>
      <w:r w:rsidRPr="00EB1165"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  <w:lang w:eastAsia="ru-RU"/>
        </w:rPr>
        <w:t>При организации режима дня ребёнка родителям нужно помнить и учитывать:</w:t>
      </w:r>
    </w:p>
    <w:p w:rsidR="00EB1165" w:rsidRPr="00EB1165" w:rsidRDefault="00EB1165" w:rsidP="00EB1165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</w:pPr>
      <w:r w:rsidRPr="00EB1165"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  <w:lang w:eastAsia="ru-RU"/>
        </w:rPr>
        <w:t>Состояние здоровья ребёнка, его возрастные и индивидуальные особенности;</w:t>
      </w:r>
    </w:p>
    <w:p w:rsidR="00EB1165" w:rsidRPr="00EB1165" w:rsidRDefault="00EB1165" w:rsidP="00EB1165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</w:pPr>
      <w:r w:rsidRPr="00EB1165"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  <w:lang w:eastAsia="ru-RU"/>
        </w:rPr>
        <w:t>Необходимость четко соблюдать всегда и всё без исключения правила режима дня;</w:t>
      </w:r>
    </w:p>
    <w:p w:rsidR="00EB1165" w:rsidRPr="00EB1165" w:rsidRDefault="00EB1165" w:rsidP="00EB1165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</w:pPr>
      <w:r w:rsidRPr="00EB1165"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  <w:lang w:eastAsia="ru-RU"/>
        </w:rPr>
        <w:t>Необходимость составлять распорядок дня так, чтобы ребёнку всегда было чем заняться;</w:t>
      </w:r>
    </w:p>
    <w:p w:rsidR="00EB1165" w:rsidRPr="00EB1165" w:rsidRDefault="00EB1165" w:rsidP="00EB1165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</w:pPr>
      <w:r w:rsidRPr="00EB1165"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  <w:lang w:eastAsia="ru-RU"/>
        </w:rPr>
        <w:lastRenderedPageBreak/>
        <w:t>Важность личного примера родителей.</w:t>
      </w:r>
    </w:p>
    <w:p w:rsidR="00EB1165" w:rsidRPr="00EB1165" w:rsidRDefault="002D4A40" w:rsidP="002D4A4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6954E79" wp14:editId="232A6E8E">
            <wp:extent cx="1868038" cy="1390650"/>
            <wp:effectExtent l="0" t="0" r="0" b="0"/>
            <wp:docPr id="6" name="Рисунок 6" descr="hello_html_658e55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658e550f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850" cy="1393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165" w:rsidRDefault="00EB1165">
      <w:r>
        <w:rPr>
          <w:noProof/>
          <w:lang w:eastAsia="ru-RU"/>
        </w:rPr>
        <w:drawing>
          <wp:inline distT="0" distB="0" distL="0" distR="0" wp14:anchorId="02A2D7DB" wp14:editId="054F85D3">
            <wp:extent cx="2783840" cy="3931977"/>
            <wp:effectExtent l="0" t="0" r="0" b="0"/>
            <wp:docPr id="4" name="Рисунок 4" descr="hello_html_271b54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271b54e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3931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1165" w:rsidSect="00EB1165">
      <w:pgSz w:w="16838" w:h="11906" w:orient="landscape"/>
      <w:pgMar w:top="1701" w:right="1134" w:bottom="850" w:left="1134" w:header="708" w:footer="708" w:gutter="0"/>
      <w:cols w:num="3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FE79BB"/>
    <w:multiLevelType w:val="multilevel"/>
    <w:tmpl w:val="AB22D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FF4"/>
    <w:rsid w:val="0010698A"/>
    <w:rsid w:val="002D4A40"/>
    <w:rsid w:val="003770B7"/>
    <w:rsid w:val="00B6181C"/>
    <w:rsid w:val="00EB1165"/>
    <w:rsid w:val="00FE3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11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116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B11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11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116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B11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516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125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Evgen</dc:creator>
  <cp:keywords/>
  <dc:description/>
  <cp:lastModifiedBy>Evgen</cp:lastModifiedBy>
  <cp:revision>4</cp:revision>
  <dcterms:created xsi:type="dcterms:W3CDTF">2020-11-21T10:23:00Z</dcterms:created>
  <dcterms:modified xsi:type="dcterms:W3CDTF">2020-11-25T17:16:00Z</dcterms:modified>
</cp:coreProperties>
</file>