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33" w:rsidRDefault="00105B33" w:rsidP="00D834A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87D733C" wp14:editId="1FBA7B0C">
            <wp:simplePos x="0" y="0"/>
            <wp:positionH relativeFrom="column">
              <wp:posOffset>-2540</wp:posOffset>
            </wp:positionH>
            <wp:positionV relativeFrom="paragraph">
              <wp:posOffset>-635</wp:posOffset>
            </wp:positionV>
            <wp:extent cx="7260590" cy="103854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0590" cy="1038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834A1" w:rsidRPr="00D834A1" w:rsidRDefault="00D834A1" w:rsidP="00D834A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834A1">
        <w:rPr>
          <w:rFonts w:ascii="Times New Roman" w:hAnsi="Times New Roman" w:cs="Times New Roman"/>
          <w:b/>
          <w:i/>
          <w:sz w:val="28"/>
          <w:szCs w:val="28"/>
        </w:rPr>
        <w:t>Консультация музыкального руководителя Осока М.В.</w:t>
      </w:r>
    </w:p>
    <w:p w:rsidR="00FA2111" w:rsidRDefault="00FA2111" w:rsidP="00105B33">
      <w:pPr>
        <w:ind w:left="284" w:right="141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11">
        <w:rPr>
          <w:rFonts w:ascii="Times New Roman" w:hAnsi="Times New Roman" w:cs="Times New Roman"/>
          <w:b/>
          <w:sz w:val="28"/>
          <w:szCs w:val="28"/>
        </w:rPr>
        <w:t>Развитие речевых спосо</w:t>
      </w:r>
      <w:r w:rsidR="00D834A1">
        <w:rPr>
          <w:rFonts w:ascii="Times New Roman" w:hAnsi="Times New Roman" w:cs="Times New Roman"/>
          <w:b/>
          <w:sz w:val="28"/>
          <w:szCs w:val="28"/>
        </w:rPr>
        <w:t>бностей на музыкальных занятиях</w:t>
      </w:r>
    </w:p>
    <w:p w:rsidR="00FA2111" w:rsidRDefault="00FA2111" w:rsidP="00105B33">
      <w:pPr>
        <w:spacing w:after="0" w:line="240" w:lineRule="auto"/>
        <w:ind w:left="284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  <w:r w:rsidR="007659D8">
        <w:rPr>
          <w:rFonts w:ascii="Times New Roman" w:hAnsi="Times New Roman" w:cs="Times New Roman"/>
          <w:sz w:val="28"/>
          <w:szCs w:val="28"/>
        </w:rPr>
        <w:t xml:space="preserve">льные занятия </w:t>
      </w:r>
      <w:r>
        <w:rPr>
          <w:rFonts w:ascii="Times New Roman" w:hAnsi="Times New Roman" w:cs="Times New Roman"/>
          <w:sz w:val="28"/>
          <w:szCs w:val="28"/>
        </w:rPr>
        <w:t>способствуют развитию речевых способностей детей. Это прои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ходит на всех этапах </w:t>
      </w:r>
      <w:r w:rsidR="007659D8">
        <w:rPr>
          <w:rFonts w:ascii="Times New Roman" w:hAnsi="Times New Roman" w:cs="Times New Roman"/>
          <w:sz w:val="28"/>
          <w:szCs w:val="28"/>
        </w:rPr>
        <w:t>музыкального занятия</w:t>
      </w:r>
      <w:r w:rsidR="00D83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(слушание музыки, пение, муз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кально-ритмические движения) при согласованной работе музыкального руководителя и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теля. Музыкальные занятия развивают у детей речевой слух, речевое дыхание, голос, ди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цию, темп, ритм и интонационную выразительность речи.</w:t>
      </w:r>
    </w:p>
    <w:p w:rsidR="00FA2111" w:rsidRDefault="00FA2111" w:rsidP="00105B33">
      <w:pPr>
        <w:spacing w:after="0" w:line="240" w:lineRule="auto"/>
        <w:ind w:left="284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может во многом помочь в развитии звуковой культуры речи</w:t>
      </w:r>
      <w:r w:rsidR="00247383">
        <w:rPr>
          <w:rFonts w:ascii="Times New Roman" w:hAnsi="Times New Roman" w:cs="Times New Roman"/>
          <w:sz w:val="28"/>
          <w:szCs w:val="28"/>
        </w:rPr>
        <w:t>, используя различные части музыкальных занятий для достижения поставленной ц</w:t>
      </w:r>
      <w:r w:rsidR="00247383">
        <w:rPr>
          <w:rFonts w:ascii="Times New Roman" w:hAnsi="Times New Roman" w:cs="Times New Roman"/>
          <w:sz w:val="28"/>
          <w:szCs w:val="28"/>
        </w:rPr>
        <w:t>е</w:t>
      </w:r>
      <w:r w:rsidR="00247383">
        <w:rPr>
          <w:rFonts w:ascii="Times New Roman" w:hAnsi="Times New Roman" w:cs="Times New Roman"/>
          <w:sz w:val="28"/>
          <w:szCs w:val="28"/>
        </w:rPr>
        <w:t>ли. Развитию речевого слуха способствуют пение попевок на различных звуках, песен, и</w:t>
      </w:r>
      <w:r w:rsidR="00247383">
        <w:rPr>
          <w:rFonts w:ascii="Times New Roman" w:hAnsi="Times New Roman" w:cs="Times New Roman"/>
          <w:sz w:val="28"/>
          <w:szCs w:val="28"/>
        </w:rPr>
        <w:t>г</w:t>
      </w:r>
      <w:r w:rsidR="00247383">
        <w:rPr>
          <w:rFonts w:ascii="Times New Roman" w:hAnsi="Times New Roman" w:cs="Times New Roman"/>
          <w:sz w:val="28"/>
          <w:szCs w:val="28"/>
        </w:rPr>
        <w:t>ры –хороводы. Для развития речевого дыхания огромное значение имеет пение. Оно пр</w:t>
      </w:r>
      <w:r w:rsidR="00247383">
        <w:rPr>
          <w:rFonts w:ascii="Times New Roman" w:hAnsi="Times New Roman" w:cs="Times New Roman"/>
          <w:sz w:val="28"/>
          <w:szCs w:val="28"/>
        </w:rPr>
        <w:t>и</w:t>
      </w:r>
      <w:r w:rsidR="00247383">
        <w:rPr>
          <w:rFonts w:ascii="Times New Roman" w:hAnsi="Times New Roman" w:cs="Times New Roman"/>
          <w:sz w:val="28"/>
          <w:szCs w:val="28"/>
        </w:rPr>
        <w:t>учает детей рассчитывать выдох на музыкальную фразу, не нарушая мелодии песни.</w:t>
      </w:r>
    </w:p>
    <w:p w:rsidR="00247383" w:rsidRDefault="00247383" w:rsidP="00105B33">
      <w:pPr>
        <w:spacing w:after="0" w:line="240" w:lineRule="auto"/>
        <w:ind w:left="284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Попевки и песни приучают пользоваться естественным голосом без напряжения и кр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ка, вырабатывают умение владеть голосом: петь громко и тихо.</w:t>
      </w:r>
    </w:p>
    <w:p w:rsidR="00247383" w:rsidRDefault="00247383" w:rsidP="00105B33">
      <w:pPr>
        <w:spacing w:after="0" w:line="240" w:lineRule="auto"/>
        <w:ind w:left="284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даёт возможность вырабатывать у детей протяжное произнесение гласных звуков и чёткое, внятное, но не утрированное произнесение согласных звуков, приучает детей я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D83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чётко, без лишнего напряжения </w:t>
      </w:r>
      <w:r w:rsidR="00D834A1">
        <w:rPr>
          <w:rFonts w:ascii="Times New Roman" w:hAnsi="Times New Roman" w:cs="Times New Roman"/>
          <w:sz w:val="28"/>
          <w:szCs w:val="28"/>
        </w:rPr>
        <w:t>произносить</w:t>
      </w:r>
      <w:r>
        <w:rPr>
          <w:rFonts w:ascii="Times New Roman" w:hAnsi="Times New Roman" w:cs="Times New Roman"/>
          <w:sz w:val="28"/>
          <w:szCs w:val="28"/>
        </w:rPr>
        <w:t xml:space="preserve"> слова песни, т.е. помогает вырабатывать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рошую дикцию.</w:t>
      </w:r>
    </w:p>
    <w:p w:rsidR="00247383" w:rsidRDefault="00247383" w:rsidP="00105B33">
      <w:pPr>
        <w:spacing w:after="0" w:line="240" w:lineRule="auto"/>
        <w:ind w:left="284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детских песенок состоит из простых, часто повторяющихся слов, а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ное средство овладения языком и развития речи – повтор.</w:t>
      </w:r>
    </w:p>
    <w:p w:rsidR="00247383" w:rsidRDefault="00247383" w:rsidP="00105B33">
      <w:pPr>
        <w:spacing w:after="0" w:line="240" w:lineRule="auto"/>
        <w:ind w:left="284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даже не осознают, что через повторение они заучивают слова, запоминание купл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тов из песен развивает умение составлять фразы и предложения. И сами того не замечая</w:t>
      </w:r>
      <w:r w:rsidR="00A93BCD">
        <w:rPr>
          <w:rFonts w:ascii="Times New Roman" w:hAnsi="Times New Roman" w:cs="Times New Roman"/>
          <w:sz w:val="28"/>
          <w:szCs w:val="28"/>
        </w:rPr>
        <w:t>, дети изучают основы поэзии.</w:t>
      </w:r>
    </w:p>
    <w:p w:rsidR="00A93BCD" w:rsidRDefault="00A93BCD" w:rsidP="00105B33">
      <w:pPr>
        <w:spacing w:after="0" w:line="240" w:lineRule="auto"/>
        <w:ind w:left="284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требует чёткой работы артикуляционного аппарата (губы, язык), это помогает развитию чёткой дикции ребёнка.</w:t>
      </w:r>
    </w:p>
    <w:p w:rsidR="00A93BCD" w:rsidRDefault="00A93BCD" w:rsidP="00105B33">
      <w:pPr>
        <w:spacing w:after="0" w:line="240" w:lineRule="auto"/>
        <w:ind w:left="284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помогает даже развитию навыка чтения. Дети овладевают ритмическим строем языка, ведь им приходится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каждый слог. Дети неосознанно рифмуют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лённые слоги.</w:t>
      </w:r>
    </w:p>
    <w:p w:rsidR="007659D8" w:rsidRDefault="00A93BCD" w:rsidP="00105B33">
      <w:pPr>
        <w:spacing w:after="0" w:line="240" w:lineRule="auto"/>
        <w:ind w:left="284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способствует пополнению словарного запаса ребёнка, знакомит его с новыми понятиями.</w:t>
      </w:r>
    </w:p>
    <w:p w:rsidR="00A93BCD" w:rsidRDefault="00A93BCD" w:rsidP="00105B33">
      <w:pPr>
        <w:spacing w:after="0" w:line="240" w:lineRule="auto"/>
        <w:ind w:left="284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пения, речь ребёнка можно развивать через другие виды музыкальной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ности, например, через музыкальные пальчиковые игры. Развитие мелкой моторики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ложительно влияет на активизацию речевых центров в головном мозге. Малышам нравя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потешные игры с пальчиками. Напевая при этом короткие попевки («Сорока», «Ладу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ки», «Водичка, водичка, умой моё личико»), можно превратить развивающие упражнения в увлекательное развлечение.</w:t>
      </w:r>
    </w:p>
    <w:p w:rsidR="007659D8" w:rsidRDefault="007659D8" w:rsidP="00105B33">
      <w:pPr>
        <w:spacing w:after="0" w:line="240" w:lineRule="auto"/>
        <w:ind w:left="284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«Слушание музыки» ребёнок высказывает свои впечатления о прослушанной музыке, о её содержании, характере, выразительных средствах. Происходит развитие связной устной речи ребёнка.</w:t>
      </w:r>
    </w:p>
    <w:p w:rsidR="00A93BCD" w:rsidRPr="00FA2111" w:rsidRDefault="00A93BCD" w:rsidP="00105B33">
      <w:pPr>
        <w:spacing w:after="0" w:line="240" w:lineRule="auto"/>
        <w:ind w:left="284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наша жизнь пронизана музыкой: мы поём, напеваем, насвистываем, прохлопываем различные ритмы. Нет музыкально не способных детей</w:t>
      </w:r>
      <w:r w:rsidR="00C44E71">
        <w:rPr>
          <w:rFonts w:ascii="Times New Roman" w:hAnsi="Times New Roman" w:cs="Times New Roman"/>
          <w:sz w:val="28"/>
          <w:szCs w:val="28"/>
        </w:rPr>
        <w:t>! И даже не сомневайтесь: развитие музыкальных навыков обязательно поможет каждому ребёнку в будущем успешно об</w:t>
      </w:r>
      <w:r w:rsidR="00C44E71">
        <w:rPr>
          <w:rFonts w:ascii="Times New Roman" w:hAnsi="Times New Roman" w:cs="Times New Roman"/>
          <w:sz w:val="28"/>
          <w:szCs w:val="28"/>
        </w:rPr>
        <w:t>у</w:t>
      </w:r>
      <w:r w:rsidR="00C44E71">
        <w:rPr>
          <w:rFonts w:ascii="Times New Roman" w:hAnsi="Times New Roman" w:cs="Times New Roman"/>
          <w:sz w:val="28"/>
          <w:szCs w:val="28"/>
        </w:rPr>
        <w:t>чаться в школе!</w:t>
      </w:r>
    </w:p>
    <w:sectPr w:rsidR="00A93BCD" w:rsidRPr="00FA2111" w:rsidSect="00105B33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29" w:rsidRDefault="00393B29" w:rsidP="00105B33">
      <w:pPr>
        <w:spacing w:after="0" w:line="240" w:lineRule="auto"/>
      </w:pPr>
      <w:r>
        <w:separator/>
      </w:r>
    </w:p>
  </w:endnote>
  <w:endnote w:type="continuationSeparator" w:id="0">
    <w:p w:rsidR="00393B29" w:rsidRDefault="00393B29" w:rsidP="0010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29" w:rsidRDefault="00393B29" w:rsidP="00105B33">
      <w:pPr>
        <w:spacing w:after="0" w:line="240" w:lineRule="auto"/>
      </w:pPr>
      <w:r>
        <w:separator/>
      </w:r>
    </w:p>
  </w:footnote>
  <w:footnote w:type="continuationSeparator" w:id="0">
    <w:p w:rsidR="00393B29" w:rsidRDefault="00393B29" w:rsidP="00105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11"/>
    <w:rsid w:val="00105B33"/>
    <w:rsid w:val="00247383"/>
    <w:rsid w:val="00393B29"/>
    <w:rsid w:val="004C74B8"/>
    <w:rsid w:val="007659D8"/>
    <w:rsid w:val="00A93BCD"/>
    <w:rsid w:val="00C44E71"/>
    <w:rsid w:val="00D834A1"/>
    <w:rsid w:val="00D96DDB"/>
    <w:rsid w:val="00FA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B33"/>
  </w:style>
  <w:style w:type="paragraph" w:styleId="a5">
    <w:name w:val="footer"/>
    <w:basedOn w:val="a"/>
    <w:link w:val="a6"/>
    <w:uiPriority w:val="99"/>
    <w:unhideWhenUsed/>
    <w:rsid w:val="00105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B33"/>
  </w:style>
  <w:style w:type="paragraph" w:styleId="a7">
    <w:name w:val="Balloon Text"/>
    <w:basedOn w:val="a"/>
    <w:link w:val="a8"/>
    <w:uiPriority w:val="99"/>
    <w:semiHidden/>
    <w:unhideWhenUsed/>
    <w:rsid w:val="0010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B33"/>
  </w:style>
  <w:style w:type="paragraph" w:styleId="a5">
    <w:name w:val="footer"/>
    <w:basedOn w:val="a"/>
    <w:link w:val="a6"/>
    <w:uiPriority w:val="99"/>
    <w:unhideWhenUsed/>
    <w:rsid w:val="00105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B33"/>
  </w:style>
  <w:style w:type="paragraph" w:styleId="a7">
    <w:name w:val="Balloon Text"/>
    <w:basedOn w:val="a"/>
    <w:link w:val="a8"/>
    <w:uiPriority w:val="99"/>
    <w:semiHidden/>
    <w:unhideWhenUsed/>
    <w:rsid w:val="0010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DASHA</cp:lastModifiedBy>
  <cp:revision>6</cp:revision>
  <dcterms:created xsi:type="dcterms:W3CDTF">2019-01-05T03:30:00Z</dcterms:created>
  <dcterms:modified xsi:type="dcterms:W3CDTF">2019-01-15T18:09:00Z</dcterms:modified>
</cp:coreProperties>
</file>