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97" w:rsidRPr="00940E90" w:rsidRDefault="00DE1097" w:rsidP="00DE1097">
      <w:pPr>
        <w:pStyle w:val="c4"/>
        <w:shd w:val="clear" w:color="auto" w:fill="FFFFFF"/>
        <w:spacing w:before="0" w:beforeAutospacing="0" w:after="0" w:afterAutospacing="0"/>
        <w:jc w:val="right"/>
        <w:rPr>
          <w:rStyle w:val="c1"/>
          <w:bCs/>
          <w:i/>
          <w:color w:val="000000"/>
          <w:sz w:val="28"/>
          <w:szCs w:val="28"/>
        </w:rPr>
      </w:pPr>
      <w:r w:rsidRPr="00940E90">
        <w:rPr>
          <w:rStyle w:val="c1"/>
          <w:bCs/>
          <w:i/>
          <w:color w:val="000000"/>
          <w:sz w:val="28"/>
          <w:szCs w:val="28"/>
        </w:rPr>
        <w:t>Старший воспитатель Смирнова А.Н.</w:t>
      </w:r>
    </w:p>
    <w:p w:rsidR="00DE1097" w:rsidRDefault="00DE1097" w:rsidP="00DE1097">
      <w:pPr>
        <w:shd w:val="clear" w:color="auto" w:fill="FFFFFF"/>
        <w:spacing w:after="0" w:line="360" w:lineRule="atLeast"/>
        <w:jc w:val="center"/>
        <w:outlineLvl w:val="0"/>
        <w:rPr>
          <w:rFonts w:ascii="Times New Roman" w:eastAsia="Times New Roman" w:hAnsi="Times New Roman" w:cs="Times New Roman"/>
          <w:b/>
          <w:bCs/>
          <w:kern w:val="36"/>
          <w:sz w:val="28"/>
          <w:szCs w:val="28"/>
          <w:lang w:eastAsia="ru-RU"/>
        </w:rPr>
      </w:pPr>
    </w:p>
    <w:p w:rsidR="00DE1097" w:rsidRPr="00DE1097" w:rsidRDefault="00DE1097" w:rsidP="00DE1097">
      <w:pPr>
        <w:shd w:val="clear" w:color="auto" w:fill="FFFFFF"/>
        <w:spacing w:after="0" w:line="360" w:lineRule="atLeast"/>
        <w:jc w:val="center"/>
        <w:outlineLvl w:val="0"/>
        <w:rPr>
          <w:rFonts w:ascii="Times New Roman" w:eastAsia="Times New Roman" w:hAnsi="Times New Roman" w:cs="Times New Roman"/>
          <w:b/>
          <w:bCs/>
          <w:kern w:val="36"/>
          <w:sz w:val="28"/>
          <w:szCs w:val="28"/>
          <w:lang w:eastAsia="ru-RU"/>
        </w:rPr>
      </w:pPr>
      <w:bookmarkStart w:id="0" w:name="_GoBack"/>
      <w:r w:rsidRPr="00DE1097">
        <w:rPr>
          <w:rFonts w:ascii="Times New Roman" w:eastAsia="Times New Roman" w:hAnsi="Times New Roman" w:cs="Times New Roman"/>
          <w:b/>
          <w:bCs/>
          <w:kern w:val="36"/>
          <w:sz w:val="28"/>
          <w:szCs w:val="28"/>
          <w:lang w:eastAsia="ru-RU"/>
        </w:rPr>
        <w:t>Развивающие игры для детей от 1,5 до 2 лет дома</w:t>
      </w:r>
      <w:bookmarkEnd w:id="0"/>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Паззлы</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Первые разборные картинки должны состоять из 2-4 элементов.</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Разберите паззл. Предложите малышу помочь вам, пользуясь большим, указательным и средним пальчиками. Дайте посмотреть малышу самую большую и самую маленькую детали. Называйте большой элемент низким голосом, а маленький — высоким, сопровождая свои реплики жестами (разводя руки в стороны или соединяя указательный и большой пальцы). Составьте картинку, предложите малышу вставить последний паззл самостоятельно.</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Игра развивает мелкую моторику, усидчивость, концентрацию зрительного внимания.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Гимнастика для пальчиков</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Для усиления кровообращения в кистях рук полезны:</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хлопки;</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сжимание и разжимание мягких и упругих предметов;</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потирание ладоней одна о другую;</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перекатывание между ладонями предметов с неровной поверхностью (грецкий орех, граненый карандаш);</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постукивание кончиками пальцев рук по столу;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перекатывание по поверхности стола мелких предметов — двумя пальчиками или каждым пальчиком по очереди (можно использовать горошину, маленькую бусинку и даже маковое зернышко).</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Игра развивает мелкую моторику, внимание, готовит пальчики к выполнению движений, требующих точности.</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Ловкие ручки</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Для тренировки ручек дайте ребенку поиграть с губкой или мячиком. Пусть он повторяет ваши движения, а если может, то и слова.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Сжимайте губку или маленький мячик, приговаривая: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Эта ручка — правая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(сожмите губку или мячик правой рукой),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Эта ручка — левая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(переложите губку или мячик в левую руку и сожмите их левой рукой).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Я на губку нажимаю</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(перекладывайте губку или мячик из руки в руку, каждый раз ее сжимая),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Я зарядку делаю.</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Если малыш ошибается с определением руки, мягко поправьте его.</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Эта игра полезна для развития мелкой моторики и координации, помогает усвоить понятия «правый» и «левый».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Рисование: следы на бумаге</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xml:space="preserve">Рисование — также один из способов развития мелкой моторики. С какого возраста ребенок может рисовать? С того дня, как нарисует первую </w:t>
      </w:r>
      <w:proofErr w:type="spellStart"/>
      <w:r w:rsidRPr="00DE1097">
        <w:rPr>
          <w:color w:val="000000"/>
          <w:sz w:val="28"/>
          <w:szCs w:val="28"/>
        </w:rPr>
        <w:t>каракульку</w:t>
      </w:r>
      <w:proofErr w:type="spellEnd"/>
      <w:r w:rsidRPr="00DE1097">
        <w:rPr>
          <w:color w:val="000000"/>
          <w:sz w:val="28"/>
          <w:szCs w:val="28"/>
        </w:rPr>
        <w:t xml:space="preserve">-загогулину на листе или оставит на нем отпечаток своих ладошек, измазанных в варенье. Уже в год ребенок вполне может рисовать пальчиками. Хорошо, если вы </w:t>
      </w:r>
      <w:r w:rsidRPr="00DE1097">
        <w:rPr>
          <w:color w:val="000000"/>
          <w:sz w:val="28"/>
          <w:szCs w:val="28"/>
        </w:rPr>
        <w:lastRenderedPageBreak/>
        <w:t>дадите малышу порисовать пальчиками на картоне, на плотной бумаге или на больших кусках обоев. Важно, чтобы ребенок рисовал как правой, так и левой рукой. Все рисунки начинаются с каракулей. Малышам нравится чертить множество пересекающихся линий. По мере развития координации движения малыша становятся более целенаправленными, и к трем годам ребенок уже может рассказать сюжет своего рисунка.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Если обмакнуть в краску пальчик или ладошку, а потом сделать отпечаток на бумаге, получится много интересных и веселых рисунков. К примеру, из отпечатков ладошек в определенном порядке получится отличная зеленая елка. А под ней может появиться колючий ежик, прячущийся от солнышка.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Возьмите для рисования бумагу различных цветов, и, например, из белых отпечатков на синем фоне получится настоящий снегопад, а из желтых и красных на зеленой бумаге появится цветочная полянка. Рисовать пальчиками можно на подносе с песком или манной крупой, на запотевшем стекле. А, например, к Новому году можно разукрасить окно снежинками, нарисованными зубной пастой.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Игрушка на колесиках</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Привяжите веревочку к игрушке на колесиках (машинке, паровозику, фигурке животного). Покажите малышу, как везти игрушку на веревочке, пятясь мелкими шажками назад, не упуская ее из виду. Сначала придерживайте ребенка за плечи, чтобы он не потерял равновесия.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Обратите внимание, что некоторые фигурки во время движения могут крутить головой, перебирать ножками и т. д. Покажите малышу, как разогнать игрушку, чтобы она, двигаясь по инерции, обогнала его.</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Игра развивает навык ходьбы, координацию движений, умение сохранять чувство равновесия, воображение.</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С горки на горку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Помогите ребенку забраться на горку по лесенке приставным шагом, держась ручками за перила. Предложите скатиться с горки. Если сначала ваш малыш будет бояться, придерживайте его во время спуска,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Покажите, как можно скатывать с горки разные предметы (машинки, кукол, мячик), сопровождая игру стихами:</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Я на горочку иду,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И машинку я несу.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Пусть машинка едет с горки —</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Я за нею поспешу.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Внимание! Горка должна быть устойчивой, с удобными для подъема ступеньками, изготовлена из экологически безопасной пластмассы.</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Игра развивает крупную моторику (умение забираться на лестницу приставным шагом), координацию движений.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Веселое путешествие</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Для этой веселой игры нужен игрушечный руль с кнопками. Расскажите, что руль необходим для управления машиной. Повертите руль из стороны в сторону, понажимайте на кнопки, сопровождая свои действия звукоподражанием: «Ж-ж-ж!»</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 xml:space="preserve">А теперь вся семья может поехать в веселое путешествие. Посадите малыша на диван между взрослыми. Объясните, что сегодня он — водитель машины, а взрослые </w:t>
      </w:r>
      <w:r w:rsidRPr="00DE1097">
        <w:rPr>
          <w:color w:val="000000"/>
          <w:sz w:val="28"/>
          <w:szCs w:val="28"/>
        </w:rPr>
        <w:lastRenderedPageBreak/>
        <w:t>— его пассажиры. Придумайте, куда вы отправитесь в путешествие. И — «Поехали!»</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Фантазируйте, рассказывайте малышу, что встречается вам на пути. Напевайте вместе с ребенком песенку: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Тра-та-та, тра-та-та!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Мы везем с собой кота,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Чижика, собаку,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Петьку-забияку,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Обезьяну, попугая,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Вот компания какая!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Игра развивает познавательные навыки, фантазию, речь, улучшает координацию движений.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4"/>
          <w:color w:val="000000"/>
          <w:sz w:val="28"/>
          <w:szCs w:val="28"/>
          <w:bdr w:val="none" w:sz="0" w:space="0" w:color="auto" w:frame="1"/>
        </w:rPr>
        <w:t>Лошадка-качалка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Покажите малышу лошадку. Проведите ручкой малыша по ее спинке, покачайте. Скажите: «Как говорит лошадка? — Иго-</w:t>
      </w:r>
      <w:proofErr w:type="spellStart"/>
      <w:r w:rsidRPr="00DE1097">
        <w:rPr>
          <w:color w:val="000000"/>
          <w:sz w:val="28"/>
          <w:szCs w:val="28"/>
        </w:rPr>
        <w:t>го</w:t>
      </w:r>
      <w:proofErr w:type="spellEnd"/>
      <w:r w:rsidRPr="00DE1097">
        <w:rPr>
          <w:color w:val="000000"/>
          <w:sz w:val="28"/>
          <w:szCs w:val="28"/>
        </w:rPr>
        <w:t>! Теперь у тебя будет своя лошадка. Давай покатаемся!»</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Придерживайте ребенка за спинку. Постепенно он научится качаться самостоятельно. Сопровождайте игру веселыми стишками:</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Едем, едем на лошадке</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По дорожке гладкой.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В гости нас звала соседка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Кушать пудинг сладкий.</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Мы приехали к обеду,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А соседки дома нету.</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Две собачки у порога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Нам сказали очень строго:</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 xml:space="preserve">— </w:t>
      </w:r>
      <w:proofErr w:type="spellStart"/>
      <w:r w:rsidRPr="00DE1097">
        <w:rPr>
          <w:rStyle w:val="a5"/>
          <w:color w:val="000000"/>
          <w:sz w:val="28"/>
          <w:szCs w:val="28"/>
          <w:bdr w:val="none" w:sz="0" w:space="0" w:color="auto" w:frame="1"/>
        </w:rPr>
        <w:t>Ав-ав-ав</w:t>
      </w:r>
      <w:proofErr w:type="spellEnd"/>
      <w:r w:rsidRPr="00DE1097">
        <w:rPr>
          <w:rStyle w:val="a5"/>
          <w:color w:val="000000"/>
          <w:sz w:val="28"/>
          <w:szCs w:val="28"/>
          <w:bdr w:val="none" w:sz="0" w:space="0" w:color="auto" w:frame="1"/>
        </w:rPr>
        <w:t>!</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 xml:space="preserve">— </w:t>
      </w:r>
      <w:proofErr w:type="spellStart"/>
      <w:r w:rsidRPr="00DE1097">
        <w:rPr>
          <w:rStyle w:val="a5"/>
          <w:color w:val="000000"/>
          <w:sz w:val="28"/>
          <w:szCs w:val="28"/>
          <w:bdr w:val="none" w:sz="0" w:space="0" w:color="auto" w:frame="1"/>
        </w:rPr>
        <w:t>Гов</w:t>
      </w:r>
      <w:proofErr w:type="spellEnd"/>
      <w:r w:rsidRPr="00DE1097">
        <w:rPr>
          <w:rStyle w:val="a5"/>
          <w:color w:val="000000"/>
          <w:sz w:val="28"/>
          <w:szCs w:val="28"/>
          <w:bdr w:val="none" w:sz="0" w:space="0" w:color="auto" w:frame="1"/>
        </w:rPr>
        <w:t>-гав-гав!</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rStyle w:val="a5"/>
          <w:color w:val="000000"/>
          <w:sz w:val="28"/>
          <w:szCs w:val="28"/>
          <w:bdr w:val="none" w:sz="0" w:space="0" w:color="auto" w:frame="1"/>
        </w:rPr>
        <w:t>(Шведская песенка)</w:t>
      </w:r>
    </w:p>
    <w:p w:rsidR="00DE1097" w:rsidRPr="00DE1097" w:rsidRDefault="00DE1097" w:rsidP="00DE1097">
      <w:pPr>
        <w:pStyle w:val="a3"/>
        <w:shd w:val="clear" w:color="auto" w:fill="FFFFFF"/>
        <w:spacing w:before="0" w:beforeAutospacing="0" w:after="0" w:afterAutospacing="0"/>
        <w:ind w:firstLine="300"/>
        <w:jc w:val="both"/>
        <w:rPr>
          <w:color w:val="000000"/>
          <w:sz w:val="28"/>
          <w:szCs w:val="28"/>
        </w:rPr>
      </w:pPr>
      <w:r w:rsidRPr="00DE1097">
        <w:rPr>
          <w:color w:val="000000"/>
          <w:sz w:val="28"/>
          <w:szCs w:val="28"/>
        </w:rPr>
        <w:t>Игра развивает координацию, воображение.</w:t>
      </w:r>
    </w:p>
    <w:p w:rsidR="00DB65CB" w:rsidRPr="00DE1097" w:rsidRDefault="00DB65CB" w:rsidP="00DE1097">
      <w:pPr>
        <w:pStyle w:val="a3"/>
        <w:shd w:val="clear" w:color="auto" w:fill="FFFFFF"/>
        <w:spacing w:before="0" w:beforeAutospacing="0" w:after="0" w:afterAutospacing="0"/>
        <w:ind w:firstLine="300"/>
        <w:jc w:val="both"/>
        <w:rPr>
          <w:sz w:val="28"/>
          <w:szCs w:val="28"/>
        </w:rPr>
      </w:pPr>
    </w:p>
    <w:sectPr w:rsidR="00DB65CB" w:rsidRPr="00DE1097" w:rsidSect="00DE109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97"/>
    <w:rsid w:val="00DB65CB"/>
    <w:rsid w:val="00DE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7B2"/>
  <w15:chartTrackingRefBased/>
  <w15:docId w15:val="{3F2AB9A3-2431-4155-AC0B-E6C853E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1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09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1097"/>
    <w:rPr>
      <w:b/>
      <w:bCs/>
    </w:rPr>
  </w:style>
  <w:style w:type="character" w:styleId="a5">
    <w:name w:val="Emphasis"/>
    <w:basedOn w:val="a0"/>
    <w:uiPriority w:val="20"/>
    <w:qFormat/>
    <w:rsid w:val="00DE1097"/>
    <w:rPr>
      <w:i/>
      <w:iCs/>
    </w:rPr>
  </w:style>
  <w:style w:type="paragraph" w:customStyle="1" w:styleId="c4">
    <w:name w:val="c4"/>
    <w:basedOn w:val="a"/>
    <w:rsid w:val="00DE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9286">
      <w:bodyDiv w:val="1"/>
      <w:marLeft w:val="0"/>
      <w:marRight w:val="0"/>
      <w:marTop w:val="0"/>
      <w:marBottom w:val="0"/>
      <w:divBdr>
        <w:top w:val="none" w:sz="0" w:space="0" w:color="auto"/>
        <w:left w:val="none" w:sz="0" w:space="0" w:color="auto"/>
        <w:bottom w:val="none" w:sz="0" w:space="0" w:color="auto"/>
        <w:right w:val="none" w:sz="0" w:space="0" w:color="auto"/>
      </w:divBdr>
    </w:div>
    <w:div w:id="813717191">
      <w:bodyDiv w:val="1"/>
      <w:marLeft w:val="0"/>
      <w:marRight w:val="0"/>
      <w:marTop w:val="0"/>
      <w:marBottom w:val="0"/>
      <w:divBdr>
        <w:top w:val="none" w:sz="0" w:space="0" w:color="auto"/>
        <w:left w:val="none" w:sz="0" w:space="0" w:color="auto"/>
        <w:bottom w:val="none" w:sz="0" w:space="0" w:color="auto"/>
        <w:right w:val="none" w:sz="0" w:space="0" w:color="auto"/>
      </w:divBdr>
    </w:div>
    <w:div w:id="19966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2020-05-15T11:28:00Z</dcterms:created>
  <dcterms:modified xsi:type="dcterms:W3CDTF">2020-05-15T11:31:00Z</dcterms:modified>
</cp:coreProperties>
</file>