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CB" w:rsidRPr="007128E3" w:rsidRDefault="000603CB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«Детский сад № 137»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P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Pr="007128E3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Pr="007128E3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221E4A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Сценарий собрания для родителей и детей старшей группы </w:t>
      </w:r>
    </w:p>
    <w:p w:rsidR="00221E4A" w:rsidRPr="007128E3" w:rsidRDefault="00221E4A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«Путешествие в страну музыкальных игр»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03CB" w:rsidRDefault="000603CB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E3" w:rsidRPr="007128E3" w:rsidRDefault="007128E3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03CB" w:rsidRPr="007128E3" w:rsidRDefault="000603CB" w:rsidP="007128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Составила музыкальный 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руководитель </w:t>
      </w:r>
      <w:proofErr w:type="gramStart"/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высшей</w:t>
      </w:r>
      <w:proofErr w:type="gramEnd"/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квалификационной категории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Осока Марина Викторовна</w:t>
      </w:r>
    </w:p>
    <w:p w:rsidR="000603CB" w:rsidRPr="007128E3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Pr="007128E3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Pr="007128E3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Default="000603CB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7128E3" w:rsidRPr="007128E3" w:rsidRDefault="007128E3" w:rsidP="007128E3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0603CB" w:rsidRPr="007128E3" w:rsidRDefault="000603CB" w:rsidP="00712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.Д</w:t>
      </w:r>
      <w:proofErr w:type="gramEnd"/>
      <w:r w:rsidRPr="007128E3">
        <w:rPr>
          <w:rFonts w:ascii="Times New Roman" w:eastAsia="Times New Roman" w:hAnsi="Times New Roman" w:cs="Times New Roman"/>
          <w:b/>
          <w:bCs/>
          <w:sz w:val="28"/>
          <w:szCs w:val="28"/>
        </w:rPr>
        <w:t>зержинск</w:t>
      </w:r>
    </w:p>
    <w:p w:rsidR="007128E3" w:rsidRDefault="007128E3" w:rsidP="000603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21E4A" w:rsidRPr="000603CB" w:rsidRDefault="00221E4A" w:rsidP="000603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Обоснование: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конспект родительского собрания предназначен для педагогов, специалистов дошкольных учреждений, музыкальных руководителей, родителей в целях повышения эффективности взаимодействия педагогов и родителей, оптимизации детско-родительских отношений.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привлечь внимание родителей к использованию музыкальных развивающих игр, способствующих всестороннему развитию детей, развитию творческих способностей;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оптимизировать детско-родительские отношения средствами музыкальных развивающих игр;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укреплять взаимодействие семьи и коллектива дошкольного учреждения.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собрания: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Здравствуйте, уважаемые родители! Как всегда, мы рады приветствовать вас в нашем уютном и гостеприимном музыкальном зале, в котором мы собираемся по особенным праздничным дням и в будни для приятных встреч. Вот и сегодня наша встреча, надеемся, станет </w:t>
      </w:r>
      <w:r w:rsidR="009B05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вас 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только приятной, но полезной и познавательной!</w:t>
      </w:r>
      <w:r w:rsidR="009B0567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поговорить мы хотим сегодня о наших воспитанниках – ваших детях! Известно, каждый родитель стремиться к совершенству – хочется, чтобы ребенок был успешен, талантлив, умен. Давайте сегодня обсудим вместе, что для этого можно предпринять!? Давайте вспомним, какими способами и методами можно помочь ребенку развиваться?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 родителей)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согласна, все эти методы, которые вы перечислили, конечно, имеют для развития ребенка неоценимое значение – и мы сегодня остановим свое внимание на одном из важнейших аспектов всестороннего развития детей – на развитии творческих, музыкальных способностей.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Гармоничное сочетание познавательного и физического развития, духовной чистоты и эстетического отношения к жизни и искусству – необходимые условия формирования целостной личности. Достижению этой высокой цели во многом способствует правильная организация музыкального воспитания детей.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Музыка является средством эстетического воспитания ребенка.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Музыка волнует слушателя, вызывает ответные реакции, знакомит с жизненными явлениями, рождает ассоциации. Ребенок чувствует настроение музыки, передающей душевное состояние человека, учиться сравнивать, оценивать музыкальные явления. Слушая музыку, дети создают элементарный художественный образ, передавая его в пении, игре, танце. У воспитанников формируется эмоциональное отношение к музыке, совершенствуется слух, рождается творчество.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 формирует духовное развитие ребенка.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Известно, что звуки музыки бывают подчас красноречивее, чем беседы или указания. Знакомя детей с произведениями разных направлений, жанров, композиторов, мы побуждаем их к переживанию новых внутр</w:t>
      </w:r>
      <w:r w:rsidR="009C72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енних чувств. 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Смена музыкальной деятельности подразумевает ребенком применение силы воли, сосредоточения, внимания, организованности; формируются личностные качества детей.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Музыка активизирует умственные способности.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Музыкальная деятельность требует сосредоточения внимания, наблюдательности, сообразительности, познавательной активности.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Музыка развивает физические качества.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Музыка побуждает детей к активным движениям - у детей улучшается осанка, координация, все виды физических качеств.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 Мы совместно пришли к заключению: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«Музыкальная деятельность формирует многогранный процесс, который всесторонне развивает детей»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 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подскажите, пожалуйста, как вы считаете, какая деятельность в детстве считается ведущей? Чем ребенок любит заниматься?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 родителей)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 правы, дети любят играть! Невозможно перечислить, сколько существует разновидностей игр и игровых пособий. Мы остановим сегодня свое внимание на музыкальных развивающих играх! И организуем нашу деятельность, как любят делать это наши дети – творчески, в игровой форме, с веселыми и познавательными играми! Вы готовы?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 родителей)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Тогда настало время отправиться в путешествие в страну музыкальных игр!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предлагаю пригласить в путешествие самых главных жителей этой волшебной страны – наших детей!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музыку в музыкальный зал приглашаются дети, присаживаются возле своих родителей.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сегодня мы отправляемся в Страну Музыкальных игр!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чем бы вам хотелось туда отправиться?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 детей) 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Хорошо! Отправимся на автобусе!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Звучит песня «Автобус» музыка и слова Е. Железновой,</w:t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0603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 с родителями выполняют динамическую разминку.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первая остановка - как много в этой стране живет увлекательных и веселых музыкальных игр! Выбирайте!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и родители выбирают игру из предложенного ассортимента)</w:t>
      </w:r>
    </w:p>
    <w:p w:rsidR="00221E4A" w:rsidRPr="000603CB" w:rsidRDefault="00D623D3" w:rsidP="000603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 w:tgtFrame="_blank" w:tooltip="Яндекс.Директ" w:history="1">
        <w:r w:rsidR="00221E4A" w:rsidRPr="000603CB">
          <w:rPr>
            <w:rFonts w:ascii="Times New Roman" w:eastAsia="Times New Roman" w:hAnsi="Times New Roman" w:cs="Times New Roman"/>
            <w:caps/>
            <w:color w:val="FFFFFF"/>
            <w:spacing w:val="31"/>
            <w:sz w:val="28"/>
            <w:szCs w:val="28"/>
          </w:rPr>
          <w:t>РЕКЛАМА</w:t>
        </w:r>
      </w:hyperlink>
    </w:p>
    <w:p w:rsidR="00221E4A" w:rsidRPr="000603CB" w:rsidRDefault="00221E4A" w:rsidP="000603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 w:rsidRPr="000603CB">
        <w:rPr>
          <w:rFonts w:ascii="Times New Roman" w:eastAsia="Times New Roman" w:hAnsi="Times New Roman" w:cs="Times New Roman"/>
          <w:color w:val="FFFFFF"/>
          <w:sz w:val="28"/>
          <w:szCs w:val="28"/>
        </w:rPr>
        <w:t>Включить звук</w:t>
      </w:r>
    </w:p>
    <w:p w:rsidR="009C72E7" w:rsidRDefault="00221E4A" w:rsidP="000603C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Замечательная игра! Называется она «Музыкальный оркестр».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«Музыкальный оркестр»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музыкальные инструменты.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 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выкладываются музыкальные инструменты по кругу, взрослые и дети идут под музыку по кругу, когда остановилась музыка – все останавливаются и берут инструмент, который лежит рядом. По считалке выбирается «дирижер» - под аккомпанемент музыкального руководителя «дирижер» поворачивается в определенную сторону и дирижирует теми, кто попадает в его поле зрения, участники начинают подстраиваться под звучание мелодии на своем музыкальном инструменте. Поочередно поворачиваясь в разные стороны, дирижер обращается к разным музыкальным инструментам. Когда прозвучали все музыкальные инструменты – игра заканчивается.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Замечательный получился оркестр – это было не 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просто! Но музыка получилась веселая и танцевальная! А нам пора путешествовать дальше! И следующая остановка… (звучит тиканье часов) Что же это за звуки?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 детей)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Правильно, следующая остановка – музыкальные часы!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«Музыкальные часы»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музыкальные часы со стрелочкой, вместо цифр изображения героев </w:t>
      </w:r>
      <w:r w:rsidR="009C72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мультфильмов.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 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музыку желающие крутят на часах стрелку, когда выбран герой – задание заключается в следующем: необходимо пропеть песенку героя, сопровождая пение </w:t>
      </w:r>
      <w:proofErr w:type="gramStart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ритмичным</w:t>
      </w:r>
      <w:proofErr w:type="gramEnd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прохлопыванием</w:t>
      </w:r>
      <w:proofErr w:type="spellEnd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ритма мелодии песенки героя.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 на этой остановке мы повеселились и пора отправляться дальше! </w:t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(Стук в дверь)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зале появляется веселый Петрушка, здоровается.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мы рады тебе, Петрушка, наверное</w:t>
      </w:r>
      <w:r w:rsidR="009C72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 пришел не просто так – ты хочешь с нами поиграть в музыкальную игру!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«Повтори за Петрушкой!»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яркие платочки, султанчики, флажки.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взрослые и дети берут танцевальные атрибуты и под веселую музыку повторяют предложенные Петрушкой танцевальные движения поочередно с платочками, султанчиками, флажками, и в заключении вместе со всеми атрибутами.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Петрушка уходит.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весельчак, наш Петрушка, а мы с вами на новой остановке. Называется она – загадочные мелодии.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«угадай мелодию»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 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музыкальные центр, </w:t>
      </w:r>
      <w:proofErr w:type="spellStart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флешнакопитель</w:t>
      </w:r>
      <w:proofErr w:type="spellEnd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подборкой детских песен.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 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звучит мелодия, необходимо отгадать песню по звучанию вступления. Выигрывает тот, кто первым угадал песню.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Я рада, что вы хорошо знакомы с детскими песенками! А теперь в путь! И следующая остановка –</w:t>
      </w:r>
      <w:r w:rsidR="009C72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«Расскажи сказку»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Что за необычная остановка!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</w:t>
      </w:r>
      <w:r w:rsid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Музыкальный теремок». </w:t>
      </w:r>
      <w:r w:rsidR="000603CB" w:rsidRPr="000603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Приглашаются «солисты»- те, кто будут играть роли персонажей сказки, они выбирают картинки-партии своего персонажа и музыкальный инструмент (мышка</w:t>
      </w:r>
      <w:r w:rsid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t>, лягушка, заяц,</w:t>
      </w:r>
      <w:r w:rsidR="009B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t>лисичка, волк, медведь), надевают</w:t>
      </w:r>
      <w:r w:rsidR="009C72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нагрудники с изображением персонажа</w:t>
      </w:r>
      <w:proofErr w:type="gramStart"/>
      <w:r w:rsidR="009C72E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  <w:r w:rsid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в хороводе поют песню Ю. </w:t>
      </w:r>
      <w:proofErr w:type="spellStart"/>
      <w:r w:rsid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t>Слонова</w:t>
      </w:r>
      <w:proofErr w:type="spellEnd"/>
      <w:r w:rsid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«Теремок». Солисты поют свои партии и подыгрывают на музыкальных инструментах ритмический рисунок.</w:t>
      </w:r>
      <w:r w:rsidR="009B0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рассказывается сказка и придумывается счастливый конец. В заключение все весло пляшут.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Прекрасно поиграли, и следующая остановка - загадочный мешочек!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«Загадочный мешочек»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красивый мешочек с музыкальными инструментами.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участники поочередно на ощупь, опустив руку в мешочек, должны угадать – какой инструмент попался. Когда инструмент отгадан, рассказать о нем.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Пора отправляться дальше – нас ждут музыкальные игры! И следующая остановка – удивительно интересная игра – «</w:t>
      </w:r>
      <w:r w:rsidR="009B05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Танцующие маски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</w:t>
      </w:r>
      <w:r w:rsidR="009B0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Танцующие маски</w:t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маски с изображениями определенных эмоций (удивление, гнев, радость, грусть, спокойствие)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всем участникам раздаются маски, звучит музыка, участники танцуют по всему музыкальному залу, когда музыка остановилась – необходимо занять место в круге с участниками, у которых маска с одинаковыми эмоциями.</w:t>
      </w:r>
      <w:proofErr w:type="gramEnd"/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участники разделились на круги по эмоциям – каждый круг по очереди получает задание – под соответствующую настроению эмоции музыку придумать танцевальные движения, передающие настроение данной эмоции.</w:t>
      </w:r>
    </w:p>
    <w:p w:rsidR="009823B9" w:rsidRDefault="009C72E7" w:rsidP="00060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этому заданию используется музыкальные фрагменты из цикла Р.Шумана «Карнавал», Э.Грига «Отчего?», «В пещере горного короля»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После игры участники занимают места.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мы и вернулись из волшебной Страны музыкальных игр! Хочется поблагодарить за смелость, умения наших талантливых участников – и детей и взрослых! Думаю, главное, что в этой прекрасной стране мы побывали с вами вместе – и родители, и ребята! Сегодня нам поднимали настроение интересные музыкальные игры!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Рефлексия: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Музыкальный руководитель: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Когда мы были с вами в волшебной стране музыкальных игр, я обратила внимание на волшебный шар – это не простой шар – это шар дружбы! Сейчас мы бережно будем передавать шар дружбы из рук в руки – и каждый пусть скажет то, что он чувствует! Что понравилось больше всего? Какие пожелания у вас есть?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зале приглушается свет. Звучит релаксационная музыка. Участники передают из рук в руки светящийся шарик и высказывают свое мнение или пожелание о проведенном совместно времени.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221E4A" w:rsidRPr="000603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 родительского собрания: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руководитель подводит итоги, вопросы к родителям: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Была ли интересна и познавательна встреча?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Полезны ли, показались вам музыкальные игры для развития детей?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 замечания и предложения возникли в течение проведения собрания?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руководитель подводит итоги, отвечает на вопросы родителей. В заключении: «Все хорошее когда-нибудь заканчивается, но не заканчивается история дружбы, любви и понимания между взрослыми и детьми!» Любите своих детей, уделяйте им внимание, играйте с ними – цените в своих детях самое прекрасное и неповторимое – пору детства!» До новых встреч!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Завершить собрание «минутой благодарности» - вручить дипломы каждой семье за активное участие в мероприятии, для детей – шоколадные «медальки».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B0567" w:rsidRPr="009B05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Что приготовить:</w:t>
      </w:r>
      <w:r w:rsidR="009B05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музыкальные часы, маски с изображением эмоций, ритмические картинки к сказке «Теремок», музыкальные инструменты, волшебный шар</w:t>
      </w:r>
      <w:r w:rsidR="00221E4A" w:rsidRPr="000603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0603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D1F" w:rsidRDefault="004B1D1F" w:rsidP="004B1D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B1D1F" w:rsidRDefault="004B1D1F" w:rsidP="004B1D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 «ЭМОЦИИ»</w:t>
      </w:r>
    </w:p>
    <w:p w:rsidR="004B1D1F" w:rsidRDefault="004B1D1F" w:rsidP="004B1D1F">
      <w:pPr>
        <w:jc w:val="center"/>
      </w:pPr>
      <w:r w:rsidRPr="00534311">
        <w:rPr>
          <w:sz w:val="36"/>
        </w:rPr>
        <w:t>ГНЕВ</w:t>
      </w:r>
      <w:r>
        <w:rPr>
          <w:noProof/>
        </w:rPr>
        <w:drawing>
          <wp:inline distT="0" distB="0" distL="0" distR="0">
            <wp:extent cx="6463862" cy="8468336"/>
            <wp:effectExtent l="0" t="0" r="0" b="0"/>
            <wp:docPr id="7" name="Рисунок 7" descr="Г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н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66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1F" w:rsidRDefault="004B1D1F" w:rsidP="004B1D1F"/>
    <w:p w:rsidR="004B1D1F" w:rsidRDefault="004B1D1F" w:rsidP="004B1D1F">
      <w:pPr>
        <w:ind w:firstLine="708"/>
      </w:pPr>
    </w:p>
    <w:p w:rsidR="004B1D1F" w:rsidRDefault="004B1D1F" w:rsidP="004B1D1F">
      <w:pPr>
        <w:ind w:firstLine="708"/>
      </w:pPr>
    </w:p>
    <w:p w:rsidR="004B1D1F" w:rsidRPr="00534311" w:rsidRDefault="004B1D1F" w:rsidP="004B1D1F">
      <w:pPr>
        <w:ind w:firstLine="708"/>
        <w:jc w:val="center"/>
        <w:rPr>
          <w:sz w:val="36"/>
          <w:szCs w:val="36"/>
        </w:rPr>
      </w:pPr>
      <w:r w:rsidRPr="00534311">
        <w:rPr>
          <w:sz w:val="36"/>
          <w:szCs w:val="36"/>
        </w:rPr>
        <w:t>ГРУСТЬ</w:t>
      </w:r>
    </w:p>
    <w:p w:rsidR="004B1D1F" w:rsidRDefault="004B1D1F" w:rsidP="004B1D1F">
      <w:pPr>
        <w:ind w:firstLine="708"/>
      </w:pPr>
    </w:p>
    <w:p w:rsidR="004B1D1F" w:rsidRDefault="004B1D1F" w:rsidP="004B1D1F">
      <w:r>
        <w:rPr>
          <w:noProof/>
        </w:rPr>
        <w:drawing>
          <wp:inline distT="0" distB="0" distL="0" distR="0" wp14:anchorId="74FF7530" wp14:editId="073FB09F">
            <wp:extent cx="5250883" cy="7504386"/>
            <wp:effectExtent l="0" t="0" r="0" b="0"/>
            <wp:docPr id="1" name="Рисунок 1" descr="Гру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с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41" cy="75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1F" w:rsidRDefault="004B1D1F" w:rsidP="004B1D1F">
      <w:pPr>
        <w:tabs>
          <w:tab w:val="left" w:pos="3335"/>
        </w:tabs>
      </w:pPr>
      <w:r>
        <w:tab/>
      </w:r>
    </w:p>
    <w:p w:rsidR="004B1D1F" w:rsidRDefault="004B1D1F" w:rsidP="004B1D1F">
      <w:pPr>
        <w:tabs>
          <w:tab w:val="left" w:pos="3335"/>
        </w:tabs>
      </w:pP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 w:rsidRPr="00534311">
        <w:rPr>
          <w:sz w:val="36"/>
          <w:szCs w:val="36"/>
        </w:rPr>
        <w:lastRenderedPageBreak/>
        <w:t>ИСПУГ</w:t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1677E48" wp14:editId="6A6464AC">
            <wp:extent cx="5940425" cy="8465740"/>
            <wp:effectExtent l="0" t="0" r="3175" b="0"/>
            <wp:docPr id="2" name="Рисунок 2" descr="Исп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пу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ПЕЧАЛЬ</w:t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877167E" wp14:editId="7BA6AAD9">
            <wp:extent cx="5940425" cy="8465740"/>
            <wp:effectExtent l="0" t="0" r="3175" b="0"/>
            <wp:docPr id="3" name="Рисунок 3" descr="Печ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ча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РАДОСТЬ</w:t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3F5472F" wp14:editId="33B8B5C2">
            <wp:extent cx="5802445" cy="8292662"/>
            <wp:effectExtent l="0" t="0" r="0" b="0"/>
            <wp:docPr id="4" name="Рисунок 4" descr="Рад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дос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14" cy="83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СТРАХ</w:t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021AB97" wp14:editId="36C0B113">
            <wp:extent cx="5940425" cy="8465740"/>
            <wp:effectExtent l="0" t="0" r="3175" b="0"/>
            <wp:docPr id="5" name="Рисунок 5" descr="Ст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</w:p>
    <w:p w:rsidR="004B1D1F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СЧАСТЬЕ</w:t>
      </w:r>
    </w:p>
    <w:p w:rsidR="004B1D1F" w:rsidRPr="00534311" w:rsidRDefault="004B1D1F" w:rsidP="004B1D1F">
      <w:pPr>
        <w:tabs>
          <w:tab w:val="left" w:pos="3335"/>
        </w:tabs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955EAFD" wp14:editId="1024B186">
            <wp:extent cx="5940425" cy="8465740"/>
            <wp:effectExtent l="0" t="0" r="3175" b="0"/>
            <wp:docPr id="6" name="Рисунок 6" descr="Счасть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частье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1F" w:rsidRPr="00534311" w:rsidSect="00060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21E4A"/>
    <w:rsid w:val="00054140"/>
    <w:rsid w:val="000603CB"/>
    <w:rsid w:val="000D0D98"/>
    <w:rsid w:val="00221E4A"/>
    <w:rsid w:val="004B1D1F"/>
    <w:rsid w:val="007128E3"/>
    <w:rsid w:val="008F4061"/>
    <w:rsid w:val="009823B9"/>
    <w:rsid w:val="009B0567"/>
    <w:rsid w:val="009C72E7"/>
    <w:rsid w:val="00C8387F"/>
    <w:rsid w:val="00CD6D8E"/>
    <w:rsid w:val="00D6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1E4A"/>
    <w:rPr>
      <w:b/>
      <w:bCs/>
    </w:rPr>
  </w:style>
  <w:style w:type="character" w:styleId="a4">
    <w:name w:val="Hyperlink"/>
    <w:basedOn w:val="a0"/>
    <w:uiPriority w:val="99"/>
    <w:semiHidden/>
    <w:unhideWhenUsed/>
    <w:rsid w:val="00221E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655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9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6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8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65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8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72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9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780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85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779658">
                                                                  <w:marLeft w:val="0"/>
                                                                  <w:marRight w:val="37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irect.yandex.ru/?partner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Aleftina</cp:lastModifiedBy>
  <cp:revision>10</cp:revision>
  <dcterms:created xsi:type="dcterms:W3CDTF">2020-11-15T06:07:00Z</dcterms:created>
  <dcterms:modified xsi:type="dcterms:W3CDTF">2020-12-06T14:07:00Z</dcterms:modified>
</cp:coreProperties>
</file>