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80" w:rsidRPr="00994280" w:rsidRDefault="00994280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</w:p>
    <w:p w:rsidR="00731A17" w:rsidRPr="00994280" w:rsidRDefault="00FD3506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 w:rsidRPr="00994280">
        <w:rPr>
          <w:rFonts w:ascii="Times New Roman" w:hAnsi="Times New Roman" w:cs="Times New Roman"/>
          <w:caps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382905</wp:posOffset>
            </wp:positionV>
            <wp:extent cx="1751965" cy="1152525"/>
            <wp:effectExtent l="19050" t="0" r="635" b="0"/>
            <wp:wrapTight wrapText="bothSides">
              <wp:wrapPolygon edited="0">
                <wp:start x="-235" y="0"/>
                <wp:lineTo x="-235" y="21421"/>
                <wp:lineTo x="21608" y="21421"/>
                <wp:lineTo x="21608" y="0"/>
                <wp:lineTo x="-235" y="0"/>
              </wp:wrapPolygon>
            </wp:wrapTight>
            <wp:docPr id="11" name="Рисунок 11" descr="http://www.vkysnoemenu.com/wp-content/uploads/2011/10/%D0%BF%D0%B8%D1%82%D0%B0%D0%BD%D0%B8%D0%B5-%D1%88%D0%BA%D0%BE%D0%BB%D1%8C%D0%BD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kysnoemenu.com/wp-content/uploads/2011/10/%D0%BF%D0%B8%D1%82%D0%B0%D0%BD%D0%B8%D0%B5-%D1%88%D0%BA%D0%BE%D0%BB%D1%8C%D0%BD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994280">
        <w:rPr>
          <w:rFonts w:ascii="Times New Roman" w:hAnsi="Times New Roman" w:cs="Times New Roman"/>
          <w:caps/>
          <w:color w:val="FF0000"/>
        </w:rPr>
        <w:t>ПРАВИЛЬНОЕ ПИТАНИЕ - ЗАЛОГ ЗДОРОВЬЯ ДОШКОЛЬНИКОВ</w:t>
      </w:r>
    </w:p>
    <w:p w:rsidR="00994280" w:rsidRPr="00994280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rStyle w:val="a5"/>
          <w:color w:val="FF0000"/>
          <w:sz w:val="26"/>
          <w:szCs w:val="26"/>
          <w:bdr w:val="none" w:sz="0" w:space="0" w:color="auto" w:frame="1"/>
        </w:rPr>
      </w:pPr>
    </w:p>
    <w:p w:rsidR="00731A17" w:rsidRPr="00635BFA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sz w:val="26"/>
          <w:szCs w:val="26"/>
        </w:rPr>
      </w:pPr>
      <w:r w:rsidRPr="00635BFA">
        <w:rPr>
          <w:rStyle w:val="a5"/>
          <w:sz w:val="26"/>
          <w:szCs w:val="26"/>
          <w:bdr w:val="none" w:sz="0" w:space="0" w:color="auto" w:frame="1"/>
        </w:rPr>
        <w:t xml:space="preserve"> </w:t>
      </w:r>
      <w:r w:rsidR="00731A17" w:rsidRPr="00635BFA">
        <w:rPr>
          <w:rStyle w:val="a5"/>
          <w:sz w:val="26"/>
          <w:szCs w:val="26"/>
          <w:bdr w:val="none" w:sz="0" w:space="0" w:color="auto" w:frame="1"/>
        </w:rPr>
        <w:t>Что понимается под правильным питанием и каким оно должно быть для ребенка дошкольного возраста?</w:t>
      </w:r>
    </w:p>
    <w:p w:rsidR="00731A17" w:rsidRPr="00635BFA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</w:t>
      </w:r>
      <w:r w:rsidR="00731A17"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равильное питание – это здоровое питание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Питание ребенка дошкольного возраста должно быть:</w:t>
      </w:r>
    </w:p>
    <w:p w:rsidR="00731A17" w:rsidRPr="00731A17" w:rsidRDefault="00731A17" w:rsidP="00471B20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proofErr w:type="spellStart"/>
      <w:r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первых</w:t>
      </w:r>
      <w:proofErr w:type="spellEnd"/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полноценным</w:t>
      </w:r>
      <w:r w:rsidRPr="00731A17">
        <w:rPr>
          <w:color w:val="333333"/>
          <w:sz w:val="26"/>
          <w:szCs w:val="26"/>
          <w:bdr w:val="none" w:sz="0" w:space="0" w:color="auto" w:frame="1"/>
          <w:shd w:val="clear" w:color="auto" w:fill="92D050"/>
        </w:rPr>
        <w:t>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содержащим в необходимых количествах белки, жиры, углеводы, минеральные вещества, витамины, воду.</w:t>
      </w:r>
    </w:p>
    <w:p w:rsidR="00731A17" w:rsidRPr="00731A17" w:rsidRDefault="00731A17" w:rsidP="00471B20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Во-вторых,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92D050"/>
        </w:rPr>
        <w:t>разнообразным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, состоять из продуктов растительного и животного происхождения.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Чем разнообразнее набор продуктов, входящих в меню, тем полноценнее удовлетворяется потребность в пище.</w:t>
      </w:r>
    </w:p>
    <w:p w:rsidR="00731A17" w:rsidRPr="00731A17" w:rsidRDefault="00731A17" w:rsidP="00471B20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В-третьих,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доброкачественным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-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731A17" w:rsidRPr="00731A17" w:rsidRDefault="00731A17" w:rsidP="00471B20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В-четвертых,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достаточным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по объему и калорийности, вызывать чувство сытости.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Получаемое дошкольником питание должно не только покрывать расходуемую им энергию, но и </w:t>
      </w:r>
      <w:r w:rsidRPr="00731A17">
        <w:rPr>
          <w:color w:val="333333"/>
          <w:sz w:val="26"/>
          <w:szCs w:val="26"/>
          <w:bdr w:val="none" w:sz="0" w:space="0" w:color="auto" w:frame="1"/>
        </w:rPr>
        <w:lastRenderedPageBreak/>
        <w:t>обеспечивать материал, необходимый для роста и развития организма.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383540</wp:posOffset>
            </wp:positionV>
            <wp:extent cx="1562100" cy="990600"/>
            <wp:effectExtent l="19050" t="0" r="0" b="0"/>
            <wp:wrapTight wrapText="bothSides">
              <wp:wrapPolygon edited="0">
                <wp:start x="-263" y="0"/>
                <wp:lineTo x="-263" y="21185"/>
                <wp:lineTo x="21600" y="21185"/>
                <wp:lineTo x="21600" y="0"/>
                <wp:lineTo x="-263" y="0"/>
              </wp:wrapPolygon>
            </wp:wrapTight>
            <wp:docPr id="14" name="Рисунок 14" descr="http://img.lady.ru/data/aphoto/b/4/4/36700/main/7a0f3a0ffb044a3537bb8305f9ac9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lady.ru/data/aphoto/b/4/4/36700/main/7a0f3a0ffb044a3537bb8305f9ac93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Организация питания, рацион, режим и примерное меню</w:t>
      </w:r>
      <w:r w:rsidRPr="00FD3506">
        <w:t xml:space="preserve">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В соответствии с принципами организации питания детей дошкольного возраста, рацион должен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b/>
          <w:bCs/>
          <w:color w:val="000000"/>
          <w:sz w:val="26"/>
          <w:szCs w:val="26"/>
          <w:bdr w:val="none" w:sz="0" w:space="0" w:color="auto" w:frame="1"/>
        </w:rPr>
        <w:t>включать все основные группы продуктов.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Из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мяса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предпочтительнее использовать нежирную говядину или телятину, курицу или индейку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Рекомендуемые сорта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рыбы</w:t>
      </w:r>
      <w:r w:rsidRPr="00731A17">
        <w:rPr>
          <w:color w:val="000000"/>
          <w:sz w:val="26"/>
          <w:szCs w:val="26"/>
          <w:bdr w:val="none" w:sz="0" w:space="0" w:color="auto" w:frame="1"/>
        </w:rPr>
        <w:t>: т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реска, минтай, хек, судак и другие нежирные сорта.</w:t>
      </w:r>
    </w:p>
    <w:p w:rsidR="00FD3506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Молоко и молочные продукты</w:t>
      </w:r>
      <w:r w:rsidR="00731A17"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занимают особое место в детском питании</w:t>
      </w:r>
      <w:r w:rsidR="00731A17" w:rsidRPr="00731A17">
        <w:rPr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Фрукты, овощи, плодоовощные соки</w:t>
      </w:r>
      <w:r w:rsidR="00FD3506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</w:rPr>
        <w:t>Х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леб, макароны, крупы, растительные и животные жиры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Важным условием является строгий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режим питания</w:t>
      </w:r>
      <w:r w:rsidRPr="00731A17">
        <w:rPr>
          <w:color w:val="000000"/>
          <w:sz w:val="26"/>
          <w:szCs w:val="26"/>
          <w:bdr w:val="none" w:sz="0" w:space="0" w:color="auto" w:frame="1"/>
        </w:rPr>
        <w:t>, который предусматривает не менее 4 приемов пищи. Причем 3 из них должны обязательно включать горячее блюдо. 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 рекомендуются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: копченые колбасы, консервы, жирные сорта мяса, некоторые специи: перец, горчица и другие острые приправы. 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Из напитков предпочтительнее употреблять чай </w:t>
      </w:r>
      <w:r w:rsidRPr="00731A17">
        <w:rPr>
          <w:color w:val="333333"/>
          <w:sz w:val="26"/>
          <w:szCs w:val="26"/>
          <w:bdr w:val="none" w:sz="0" w:space="0" w:color="auto" w:frame="1"/>
        </w:rPr>
        <w:lastRenderedPageBreak/>
        <w:t>некрепкий с молоком, кофейный напиток с молоком, соки, отвар шиповника.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Необходимо исключить любые газированные напитки из рациона дошкольников.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В качестве сладостей рекомендуется пастила, зефир, мармелад, мед, джем, варенье.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center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Рекомендации родителям по питанию маленьких детей</w:t>
      </w:r>
    </w:p>
    <w:p w:rsidR="00731A17" w:rsidRPr="00731A17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140970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5" name="Рисунок 5" descr="http://23gp.by/images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3gp.by/images/im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color w:val="333333"/>
          <w:sz w:val="26"/>
          <w:szCs w:val="26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Правильное питание дошкольника целиком и полностью зависит от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Прежде всего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необходимо знать и помнить, что питание ребенка дошкольного возраста должно заметно отличаться от рациона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Нежелательна термическая обработка</w:t>
      </w:r>
      <w:r w:rsidR="00456E70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продуктов путем жарения, лучше готовить блюда на пару или запекать.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Ежедневное меню дошкольника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Если Ваш ребенок посещает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детский сад,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. С этой целью родители, ознакомившись с меню, дома </w:t>
      </w:r>
      <w:r w:rsidRPr="00731A17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должны дать малышу именно те </w:t>
      </w:r>
      <w:r w:rsidR="00635BFA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1249680" cy="1666875"/>
            <wp:effectExtent l="19050" t="0" r="7620" b="0"/>
            <wp:wrapTight wrapText="bothSides">
              <wp:wrapPolygon edited="0">
                <wp:start x="-329" y="0"/>
                <wp:lineTo x="-329" y="21477"/>
                <wp:lineTo x="21732" y="21477"/>
                <wp:lineTo x="21732" y="0"/>
                <wp:lineTo x="-329" y="0"/>
              </wp:wrapPolygon>
            </wp:wrapTight>
            <wp:docPr id="7" name="Рисунок 6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A17">
        <w:rPr>
          <w:color w:val="000000"/>
          <w:sz w:val="26"/>
          <w:szCs w:val="26"/>
          <w:bdr w:val="none" w:sz="0" w:space="0" w:color="auto" w:frame="1"/>
        </w:rPr>
        <w:t>продукты и блюда, которые он недополучил днем.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Завтрак до детского сада лучше исключить, иначе ребенок будет плохо завтракать в группе. В крайнем случае можно напоить его кефиром или дать яблоко. В выходные и праздничные дни лучше придерживаться меню детского сада.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Когда малышу исполнилось 3 года, самое время начинать учить его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правильному поведению за столом</w:t>
      </w:r>
      <w:r w:rsidRPr="00731A17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471B2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471B20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Ребенок должен сидеть прямо</w:t>
      </w:r>
      <w:r w:rsidRPr="00471B20">
        <w:rPr>
          <w:rStyle w:val="a8"/>
          <w:rFonts w:ascii="Times New Roman" w:hAnsi="Times New Roman" w:cs="Times New Roman"/>
          <w:i w:val="0"/>
          <w:color w:val="00B050"/>
          <w:sz w:val="26"/>
          <w:szCs w:val="26"/>
          <w:bdr w:val="none" w:sz="0" w:space="0" w:color="auto" w:frame="1"/>
        </w:rPr>
        <w:t>, не опираясь во время еды локтями на стол, не расставляя их широко в стороны.</w:t>
      </w:r>
      <w:r w:rsidRPr="00471B20">
        <w:rPr>
          <w:rStyle w:val="apple-converted-space"/>
          <w:rFonts w:ascii="Times New Roman" w:hAnsi="Times New Roman" w:cs="Times New Roman"/>
          <w:iCs/>
          <w:color w:val="00B050"/>
          <w:sz w:val="26"/>
          <w:szCs w:val="26"/>
          <w:bdr w:val="none" w:sz="0" w:space="0" w:color="auto" w:frame="1"/>
        </w:rPr>
        <w:t> </w:t>
      </w:r>
      <w:r w:rsidRPr="00471B20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Уметь правильно пользоваться ложкой.</w:t>
      </w:r>
    </w:p>
    <w:p w:rsidR="00731A17" w:rsidRPr="00471B2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471B20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Пользуясь столовым ножом</w:t>
      </w:r>
      <w:r w:rsidRPr="00471B20">
        <w:rPr>
          <w:rStyle w:val="a8"/>
          <w:rFonts w:ascii="Times New Roman" w:hAnsi="Times New Roman" w:cs="Times New Roman"/>
          <w:i w:val="0"/>
          <w:color w:val="00B050"/>
          <w:sz w:val="26"/>
          <w:szCs w:val="26"/>
          <w:bdr w:val="none" w:sz="0" w:space="0" w:color="auto" w:frame="1"/>
        </w:rPr>
        <w:t xml:space="preserve">, держать его в правой руке, а вилку - в </w:t>
      </w:r>
      <w:proofErr w:type="spellStart"/>
      <w:proofErr w:type="gramStart"/>
      <w:r w:rsidRPr="00471B20">
        <w:rPr>
          <w:rStyle w:val="a8"/>
          <w:rFonts w:ascii="Times New Roman" w:hAnsi="Times New Roman" w:cs="Times New Roman"/>
          <w:i w:val="0"/>
          <w:color w:val="00B050"/>
          <w:sz w:val="26"/>
          <w:szCs w:val="26"/>
          <w:bdr w:val="none" w:sz="0" w:space="0" w:color="auto" w:frame="1"/>
        </w:rPr>
        <w:t>левой.</w:t>
      </w:r>
      <w:r w:rsidRPr="00471B20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Взрослые</w:t>
      </w:r>
      <w:proofErr w:type="spellEnd"/>
      <w:proofErr w:type="gramEnd"/>
      <w:r w:rsidRPr="00471B20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 должны приучить ребенка не нарезать всю порцию сразу, а отрезав кусочек, съесть его и лишь потом отрезать следующий.</w:t>
      </w:r>
    </w:p>
    <w:p w:rsidR="00731A17" w:rsidRPr="00471B2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471B20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Необходимо</w:t>
      </w:r>
      <w:r w:rsidRPr="00471B20">
        <w:rPr>
          <w:rStyle w:val="a8"/>
          <w:rFonts w:ascii="Times New Roman" w:hAnsi="Times New Roman" w:cs="Times New Roman"/>
          <w:i w:val="0"/>
          <w:color w:val="00B050"/>
          <w:sz w:val="26"/>
          <w:szCs w:val="26"/>
          <w:bdr w:val="none" w:sz="0" w:space="0" w:color="auto" w:frame="1"/>
        </w:rPr>
        <w:t>, чтобы у малыша выработалась привычка жевать не спеша, с закрытым ртом.</w:t>
      </w:r>
      <w:r w:rsidRPr="00471B20">
        <w:rPr>
          <w:rStyle w:val="apple-converted-space"/>
          <w:rFonts w:ascii="Times New Roman" w:hAnsi="Times New Roman" w:cs="Times New Roman"/>
          <w:iCs/>
          <w:color w:val="00B050"/>
          <w:sz w:val="26"/>
          <w:szCs w:val="26"/>
          <w:bdr w:val="none" w:sz="0" w:space="0" w:color="auto" w:frame="1"/>
        </w:rPr>
        <w:t> </w:t>
      </w:r>
      <w:r w:rsidRPr="00471B20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</w:t>
      </w:r>
      <w:r w:rsidRPr="00471B20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lastRenderedPageBreak/>
        <w:t>поощрения нарушают пищеварительный процесс, а аппетит не улучшают вовсе.</w:t>
      </w:r>
    </w:p>
    <w:p w:rsidR="00731A17" w:rsidRPr="00471B2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471B20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Принимать пищу</w:t>
      </w:r>
      <w:r w:rsidRPr="00471B20">
        <w:rPr>
          <w:rStyle w:val="apple-converted-space"/>
          <w:rFonts w:ascii="Times New Roman" w:hAnsi="Times New Roman" w:cs="Times New Roman"/>
          <w:iCs/>
          <w:color w:val="00B050"/>
          <w:sz w:val="26"/>
          <w:szCs w:val="26"/>
          <w:bdr w:val="none" w:sz="0" w:space="0" w:color="auto" w:frame="1"/>
        </w:rPr>
        <w:t> </w:t>
      </w:r>
      <w:r w:rsidRPr="00471B20">
        <w:rPr>
          <w:rStyle w:val="a8"/>
          <w:rFonts w:ascii="Times New Roman" w:hAnsi="Times New Roman" w:cs="Times New Roman"/>
          <w:i w:val="0"/>
          <w:color w:val="00B050"/>
          <w:sz w:val="26"/>
          <w:szCs w:val="26"/>
          <w:bdr w:val="none" w:sz="0" w:space="0" w:color="auto" w:frame="1"/>
        </w:rPr>
        <w:t>в спокойном состоянии (это относится не только к шестилеткам!).</w:t>
      </w:r>
      <w:r w:rsidRPr="00471B20">
        <w:rPr>
          <w:rStyle w:val="apple-converted-space"/>
          <w:rFonts w:ascii="Times New Roman" w:hAnsi="Times New Roman" w:cs="Times New Roman"/>
          <w:iCs/>
          <w:color w:val="00B050"/>
          <w:sz w:val="26"/>
          <w:szCs w:val="26"/>
          <w:bdr w:val="none" w:sz="0" w:space="0" w:color="auto" w:frame="1"/>
        </w:rPr>
        <w:t> </w:t>
      </w:r>
      <w:r w:rsidRPr="00471B20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731A17" w:rsidRPr="00471B2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471B20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Не следует давать</w:t>
      </w:r>
      <w:r w:rsidRPr="00471B20">
        <w:rPr>
          <w:rStyle w:val="apple-converted-space"/>
          <w:rFonts w:ascii="Times New Roman" w:hAnsi="Times New Roman" w:cs="Times New Roman"/>
          <w:iCs/>
          <w:color w:val="00B050"/>
          <w:sz w:val="26"/>
          <w:szCs w:val="26"/>
          <w:bdr w:val="none" w:sz="0" w:space="0" w:color="auto" w:frame="1"/>
        </w:rPr>
        <w:t> </w:t>
      </w:r>
      <w:r w:rsidRPr="00471B20">
        <w:rPr>
          <w:rStyle w:val="a8"/>
          <w:rFonts w:ascii="Times New Roman" w:hAnsi="Times New Roman" w:cs="Times New Roman"/>
          <w:i w:val="0"/>
          <w:color w:val="00B050"/>
          <w:sz w:val="26"/>
          <w:szCs w:val="26"/>
          <w:bdr w:val="none" w:sz="0" w:space="0" w:color="auto" w:frame="1"/>
        </w:rPr>
        <w:t>малышу еды больше, чем он сможет съесть. Лучше потом положить чуточку добавки.</w:t>
      </w:r>
    </w:p>
    <w:p w:rsidR="00994280" w:rsidRPr="00471B20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471B20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Малыш должен знать</w:t>
      </w:r>
      <w:r w:rsidRPr="00471B20">
        <w:rPr>
          <w:rStyle w:val="a8"/>
          <w:rFonts w:ascii="Times New Roman" w:hAnsi="Times New Roman" w:cs="Times New Roman"/>
          <w:i w:val="0"/>
          <w:color w:val="00B050"/>
          <w:sz w:val="26"/>
          <w:szCs w:val="26"/>
          <w:bdr w:val="none" w:sz="0" w:space="0" w:color="auto" w:frame="1"/>
        </w:rPr>
        <w:t>, что из-за стола можно выйти, окончив трапезу, только с разрешения старшего (но, конечно, не с куском хлеба или другой пищей в руках</w:t>
      </w:r>
      <w:proofErr w:type="gramStart"/>
      <w:r w:rsidRPr="00471B20">
        <w:rPr>
          <w:rStyle w:val="a8"/>
          <w:rFonts w:ascii="Times New Roman" w:hAnsi="Times New Roman" w:cs="Times New Roman"/>
          <w:i w:val="0"/>
          <w:color w:val="00B050"/>
          <w:sz w:val="26"/>
          <w:szCs w:val="26"/>
          <w:bdr w:val="none" w:sz="0" w:space="0" w:color="auto" w:frame="1"/>
        </w:rPr>
        <w:t>).</w:t>
      </w:r>
      <w:r w:rsidRPr="00471B20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Он</w:t>
      </w:r>
      <w:proofErr w:type="gramEnd"/>
      <w:r w:rsidRPr="00471B20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994280" w:rsidRPr="00471B20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rStyle w:val="a8"/>
          <w:b/>
          <w:bCs/>
          <w:i w:val="0"/>
          <w:color w:val="00B050"/>
          <w:sz w:val="26"/>
          <w:szCs w:val="26"/>
          <w:bdr w:val="none" w:sz="0" w:space="0" w:color="auto" w:frame="1"/>
        </w:rPr>
      </w:pPr>
    </w:p>
    <w:p w:rsidR="00994280" w:rsidRPr="00471B20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color w:val="FF0000"/>
          <w:sz w:val="26"/>
          <w:szCs w:val="26"/>
        </w:rPr>
      </w:pPr>
      <w:r w:rsidRPr="00471B20">
        <w:rPr>
          <w:rStyle w:val="a8"/>
          <w:b/>
          <w:bCs/>
          <w:i w:val="0"/>
          <w:color w:val="FF0000"/>
          <w:sz w:val="26"/>
          <w:szCs w:val="26"/>
          <w:bdr w:val="none" w:sz="0" w:space="0" w:color="auto" w:frame="1"/>
        </w:rPr>
        <w:t>Помните! Ребенок очень быстро усвоит все эти правила, если перед его глазами будет пример взрослых.</w:t>
      </w:r>
    </w:p>
    <w:p w:rsidR="00635BFA" w:rsidRPr="00471B20" w:rsidRDefault="00635BFA" w:rsidP="00635BFA">
      <w:pPr>
        <w:pStyle w:val="22"/>
        <w:shd w:val="clear" w:color="auto" w:fill="auto"/>
        <w:spacing w:line="240" w:lineRule="auto"/>
        <w:ind w:firstLine="142"/>
        <w:jc w:val="right"/>
        <w:rPr>
          <w:color w:val="002060"/>
          <w:sz w:val="24"/>
          <w:szCs w:val="24"/>
        </w:rPr>
      </w:pPr>
      <w:r w:rsidRPr="00471B20">
        <w:rPr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510C3AF5" wp14:editId="5D3E986D">
            <wp:simplePos x="0" y="0"/>
            <wp:positionH relativeFrom="column">
              <wp:posOffset>3604895</wp:posOffset>
            </wp:positionH>
            <wp:positionV relativeFrom="paragraph">
              <wp:posOffset>122555</wp:posOffset>
            </wp:positionV>
            <wp:extent cx="2833370" cy="2124075"/>
            <wp:effectExtent l="19050" t="0" r="5080" b="0"/>
            <wp:wrapTight wrapText="bothSides">
              <wp:wrapPolygon edited="0">
                <wp:start x="-145" y="0"/>
                <wp:lineTo x="-145" y="21503"/>
                <wp:lineTo x="21639" y="21503"/>
                <wp:lineTo x="21639" y="0"/>
                <wp:lineTo x="-145" y="0"/>
              </wp:wrapPolygon>
            </wp:wrapTight>
            <wp:docPr id="20" name="Рисунок 20" descr="http://propionix.ru/d/672350/d/10715422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opionix.ru/d/672350/d/1071542203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056">
        <w:rPr>
          <w:color w:val="00206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471B20">
        <w:rPr>
          <w:color w:val="002060"/>
          <w:sz w:val="24"/>
          <w:szCs w:val="24"/>
        </w:rPr>
        <w:t>Буклет подготовила: воспитатель</w:t>
      </w:r>
    </w:p>
    <w:p w:rsidR="00635BFA" w:rsidRPr="00471B20" w:rsidRDefault="00471B20" w:rsidP="00635BFA">
      <w:pPr>
        <w:pStyle w:val="22"/>
        <w:shd w:val="clear" w:color="auto" w:fill="auto"/>
        <w:spacing w:line="240" w:lineRule="auto"/>
        <w:ind w:firstLine="142"/>
        <w:jc w:val="right"/>
        <w:rPr>
          <w:color w:val="002060"/>
          <w:sz w:val="24"/>
          <w:szCs w:val="24"/>
        </w:rPr>
      </w:pPr>
      <w:r w:rsidRPr="00471B20">
        <w:rPr>
          <w:color w:val="002060"/>
          <w:sz w:val="24"/>
          <w:szCs w:val="24"/>
        </w:rPr>
        <w:t>Вахутина Юлия Сергеевна</w:t>
      </w:r>
    </w:p>
    <w:p w:rsidR="00471B20" w:rsidRPr="00471B20" w:rsidRDefault="00471B20" w:rsidP="00635BFA">
      <w:pPr>
        <w:pStyle w:val="22"/>
        <w:shd w:val="clear" w:color="auto" w:fill="auto"/>
        <w:spacing w:line="240" w:lineRule="auto"/>
        <w:ind w:firstLine="142"/>
        <w:jc w:val="right"/>
        <w:rPr>
          <w:color w:val="002060"/>
          <w:sz w:val="24"/>
          <w:szCs w:val="24"/>
        </w:rPr>
      </w:pPr>
      <w:r w:rsidRPr="00471B20">
        <w:rPr>
          <w:color w:val="002060"/>
          <w:sz w:val="24"/>
          <w:szCs w:val="24"/>
        </w:rPr>
        <w:t xml:space="preserve">г.  Дзержинск </w:t>
      </w:r>
    </w:p>
    <w:p w:rsidR="00471B20" w:rsidRPr="00471B20" w:rsidRDefault="00471B20" w:rsidP="00635BFA">
      <w:pPr>
        <w:pStyle w:val="22"/>
        <w:shd w:val="clear" w:color="auto" w:fill="auto"/>
        <w:spacing w:line="240" w:lineRule="auto"/>
        <w:ind w:firstLine="142"/>
        <w:jc w:val="right"/>
        <w:rPr>
          <w:color w:val="002060"/>
          <w:sz w:val="24"/>
          <w:szCs w:val="24"/>
        </w:rPr>
      </w:pPr>
      <w:r w:rsidRPr="00471B20">
        <w:rPr>
          <w:color w:val="002060"/>
          <w:sz w:val="24"/>
          <w:szCs w:val="24"/>
        </w:rPr>
        <w:t>2020г.</w:t>
      </w:r>
    </w:p>
    <w:p w:rsidR="00994280" w:rsidRPr="00471B20" w:rsidRDefault="00994280" w:rsidP="00635BFA">
      <w:pPr>
        <w:pStyle w:val="22"/>
        <w:shd w:val="clear" w:color="auto" w:fill="auto"/>
        <w:rPr>
          <w:color w:val="008000"/>
        </w:rPr>
      </w:pPr>
    </w:p>
    <w:p w:rsidR="00635BFA" w:rsidRPr="00471B20" w:rsidRDefault="00635BFA" w:rsidP="00635BFA">
      <w:pPr>
        <w:pStyle w:val="22"/>
        <w:shd w:val="clear" w:color="auto" w:fill="auto"/>
        <w:rPr>
          <w:color w:val="008000"/>
        </w:rPr>
      </w:pPr>
    </w:p>
    <w:p w:rsidR="00994280" w:rsidRPr="00471B20" w:rsidRDefault="00994280" w:rsidP="00731A17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  <w:lang w:bidi="ru-RU"/>
        </w:rPr>
      </w:pPr>
    </w:p>
    <w:p w:rsidR="00471B20" w:rsidRPr="00471B20" w:rsidRDefault="00471B20" w:rsidP="00731A17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  <w:lang w:bidi="ru-RU"/>
        </w:rPr>
      </w:pPr>
    </w:p>
    <w:p w:rsidR="00471B20" w:rsidRPr="00471B20" w:rsidRDefault="00471B20" w:rsidP="00731A17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  <w:lang w:bidi="ru-RU"/>
        </w:rPr>
      </w:pPr>
    </w:p>
    <w:p w:rsidR="00471B20" w:rsidRPr="00471B20" w:rsidRDefault="00471B20" w:rsidP="00731A17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  <w:lang w:bidi="ru-RU"/>
        </w:rPr>
      </w:pPr>
    </w:p>
    <w:p w:rsidR="00635BFA" w:rsidRDefault="00635BFA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994280" w:rsidRPr="00635BFA" w:rsidRDefault="00994280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r w:rsidRPr="00635BFA">
        <w:rPr>
          <w:i/>
          <w:color w:val="00B050"/>
          <w:sz w:val="26"/>
          <w:szCs w:val="26"/>
          <w:lang w:bidi="ru-RU"/>
        </w:rPr>
        <w:lastRenderedPageBreak/>
        <w:t>Муниципальное бюджетное дошкольное образовательное учреждение</w:t>
      </w:r>
    </w:p>
    <w:p w:rsidR="00994280" w:rsidRPr="00635BFA" w:rsidRDefault="00194056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r>
        <w:rPr>
          <w:i/>
          <w:color w:val="00B050"/>
          <w:sz w:val="26"/>
          <w:szCs w:val="26"/>
          <w:lang w:bidi="ru-RU"/>
        </w:rPr>
        <w:t>«Д</w:t>
      </w:r>
      <w:r w:rsidR="00471B20">
        <w:rPr>
          <w:i/>
          <w:color w:val="00B050"/>
          <w:sz w:val="26"/>
          <w:szCs w:val="26"/>
          <w:lang w:bidi="ru-RU"/>
        </w:rPr>
        <w:t>етский сад  № 137</w:t>
      </w:r>
      <w:bookmarkStart w:id="0" w:name="_GoBack"/>
      <w:bookmarkEnd w:id="0"/>
      <w:r w:rsidR="00994280" w:rsidRPr="00635BFA">
        <w:rPr>
          <w:i/>
          <w:color w:val="00B050"/>
          <w:sz w:val="26"/>
          <w:szCs w:val="26"/>
          <w:lang w:bidi="ru-RU"/>
        </w:rPr>
        <w:t>»</w:t>
      </w:r>
    </w:p>
    <w:p w:rsidR="00994280" w:rsidRDefault="00994280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noProof/>
          <w:lang w:eastAsia="ru-RU"/>
        </w:rPr>
        <w:drawing>
          <wp:inline distT="0" distB="0" distL="0" distR="0">
            <wp:extent cx="2910205" cy="1897960"/>
            <wp:effectExtent l="19050" t="0" r="4445" b="0"/>
            <wp:docPr id="17" name="Рисунок 17" descr="http://mama.ua/wp-content/uploads/2011/09/zdorovoe-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ma.ua/wp-content/uploads/2011/09/zdorovoe-pitani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194056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4.7pt;height:8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ОЕ&#10;ПИТАНИЕ"/>
          </v:shape>
        </w:pict>
      </w:r>
    </w:p>
    <w:p w:rsidR="00994280" w:rsidRPr="00731A17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sectPr w:rsidR="00994280" w:rsidRPr="00731A17" w:rsidSect="00635BFA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D0C"/>
    <w:multiLevelType w:val="multilevel"/>
    <w:tmpl w:val="6CA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B2266"/>
    <w:multiLevelType w:val="multilevel"/>
    <w:tmpl w:val="0E7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ECC"/>
    <w:rsid w:val="00172A26"/>
    <w:rsid w:val="00194056"/>
    <w:rsid w:val="00275D6D"/>
    <w:rsid w:val="00362325"/>
    <w:rsid w:val="00456E70"/>
    <w:rsid w:val="00471B20"/>
    <w:rsid w:val="004B14A9"/>
    <w:rsid w:val="004B2EF5"/>
    <w:rsid w:val="00635BFA"/>
    <w:rsid w:val="00731A17"/>
    <w:rsid w:val="00934B02"/>
    <w:rsid w:val="00994280"/>
    <w:rsid w:val="009F7A27"/>
    <w:rsid w:val="00CF5BDB"/>
    <w:rsid w:val="00E12ECC"/>
    <w:rsid w:val="00F46C72"/>
    <w:rsid w:val="00F733E1"/>
    <w:rsid w:val="00FD3506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7A544D"/>
  <w15:docId w15:val="{4732E7A7-7245-4955-AFCC-B4970BA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26"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0614-1BB9-4F7A-930B-BF0F25E2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Stillhammer</dc:creator>
  <cp:keywords/>
  <dc:description/>
  <cp:lastModifiedBy>Пользователь Windows</cp:lastModifiedBy>
  <cp:revision>10</cp:revision>
  <dcterms:created xsi:type="dcterms:W3CDTF">2014-07-03T17:25:00Z</dcterms:created>
  <dcterms:modified xsi:type="dcterms:W3CDTF">2020-11-20T07:44:00Z</dcterms:modified>
</cp:coreProperties>
</file>