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61" w:rsidRDefault="00CA1D61" w:rsidP="00CA1D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5C04" w:rsidRPr="0076425C" w:rsidRDefault="001276E6" w:rsidP="007642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65pt;margin-top:31.85pt;width:484.35pt;height:510.75pt;z-index:251658240" stroked="f">
            <v:textbox style="mso-next-textbox:#_x0000_s1026">
              <w:txbxContent>
                <w:p w:rsidR="00CA1D61" w:rsidRDefault="00CA1D61" w:rsidP="001276E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2"/>
                      <w:b/>
                      <w:bCs/>
                      <w:color w:val="000000"/>
                    </w:rPr>
                  </w:pPr>
                  <w:r>
                    <w:rPr>
                      <w:rStyle w:val="c2"/>
                      <w:b/>
                      <w:bCs/>
                      <w:color w:val="000000"/>
                    </w:rPr>
                    <w:t>«</w:t>
                  </w:r>
                  <w:bookmarkStart w:id="0" w:name="_GoBack"/>
                  <w:r>
                    <w:rPr>
                      <w:rStyle w:val="c2"/>
                      <w:b/>
                      <w:bCs/>
                      <w:color w:val="000000"/>
                    </w:rPr>
                    <w:t xml:space="preserve">Первые уроки нравственности для детей </w:t>
                  </w:r>
                  <w:r w:rsidR="001276E6">
                    <w:rPr>
                      <w:rStyle w:val="c2"/>
                      <w:b/>
                      <w:bCs/>
                      <w:color w:val="000000"/>
                    </w:rPr>
                    <w:t>1,6-2 лет</w:t>
                  </w:r>
                  <w:bookmarkEnd w:id="0"/>
                  <w:r>
                    <w:rPr>
                      <w:rStyle w:val="c2"/>
                      <w:b/>
                      <w:bCs/>
                      <w:color w:val="000000"/>
                    </w:rPr>
                    <w:t>»</w:t>
                  </w:r>
                </w:p>
                <w:p w:rsidR="00CA1D61" w:rsidRDefault="00CA1D61" w:rsidP="00CA1D61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2"/>
                      <w:color w:val="000000"/>
                    </w:rPr>
                  </w:pPr>
                </w:p>
                <w:p w:rsidR="00CA1D61" w:rsidRPr="00CA1D61" w:rsidRDefault="00CA1D61" w:rsidP="00CA1D61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A1D61">
                    <w:rPr>
                      <w:rStyle w:val="c2"/>
                      <w:color w:val="000000"/>
                    </w:rPr>
                    <w:t>Понятие о морали как о системе норм, определяющих обязанности человека по отношению к другим лю</w:t>
                  </w:r>
                  <w:r>
                    <w:rPr>
                      <w:rStyle w:val="c2"/>
                      <w:color w:val="000000"/>
                    </w:rPr>
                    <w:t>дям, еще недоступно ребенку 1,6 – 2х</w:t>
                  </w:r>
                  <w:r w:rsidRPr="00CA1D61">
                    <w:rPr>
                      <w:rStyle w:val="c2"/>
                      <w:color w:val="000000"/>
                    </w:rPr>
                    <w:t xml:space="preserve"> лет. Так не рано ли говорить о нравственном воспитании ребенка этого возраста? Нет, не ра</w:t>
                  </w:r>
                  <w:r>
                    <w:rPr>
                      <w:rStyle w:val="c2"/>
                      <w:color w:val="000000"/>
                    </w:rPr>
                    <w:t>но, поскольку любой малыш второго</w:t>
                  </w:r>
                  <w:r w:rsidRPr="00CA1D61">
                    <w:rPr>
                      <w:rStyle w:val="c2"/>
                      <w:color w:val="000000"/>
                    </w:rPr>
                    <w:t xml:space="preserve">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            </w:r>
                </w:p>
                <w:p w:rsidR="0076425C" w:rsidRPr="00CA1D61" w:rsidRDefault="0076425C" w:rsidP="0076425C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2"/>
                      <w:color w:val="000000"/>
                    </w:rPr>
                    <w:t xml:space="preserve">В  двух летнем </w:t>
                  </w:r>
                  <w:r w:rsidRPr="00CA1D61">
                    <w:rPr>
                      <w:rStyle w:val="c2"/>
                      <w:color w:val="000000"/>
                    </w:rPr>
                    <w:t>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играющими. Конечно, желание играть со сверстниками не появляется само по себе. 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            </w:r>
                </w:p>
                <w:p w:rsidR="0076425C" w:rsidRPr="00CA1D61" w:rsidRDefault="0076425C" w:rsidP="0076425C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A1D61">
                    <w:rPr>
                      <w:rStyle w:val="c2"/>
                      <w:color w:val="000000"/>
                    </w:rPr>
                    <w:t>Доброжелательн</w:t>
                  </w:r>
                  <w:r>
                    <w:rPr>
                      <w:rStyle w:val="c2"/>
                      <w:color w:val="000000"/>
                    </w:rPr>
                    <w:t xml:space="preserve">ое отношение </w:t>
                  </w:r>
                  <w:r w:rsidRPr="00CA1D61">
                    <w:rPr>
                      <w:rStyle w:val="c2"/>
                      <w:color w:val="000000"/>
                    </w:rPr>
                    <w:t>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            </w:r>
                </w:p>
                <w:p w:rsidR="0076425C" w:rsidRPr="00CA1D61" w:rsidRDefault="0076425C" w:rsidP="0076425C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A1D61">
                    <w:rPr>
                      <w:rStyle w:val="c2"/>
                      <w:color w:val="000000"/>
                    </w:rPr>
            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            </w:r>
                </w:p>
                <w:p w:rsidR="0076425C" w:rsidRPr="00CA1D61" w:rsidRDefault="0076425C" w:rsidP="0076425C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A1D61">
                    <w:rPr>
                      <w:rStyle w:val="c2"/>
                      <w:color w:val="000000"/>
                    </w:rPr>
            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 </w:t>
                  </w:r>
                  <w:r w:rsidRPr="00CA1D61">
                    <w:rPr>
                      <w:rStyle w:val="c2"/>
                      <w:i/>
                      <w:iCs/>
                      <w:color w:val="000000"/>
                    </w:rPr>
                    <w:t>(естественно, не физически)</w:t>
                  </w:r>
                  <w:r w:rsidRPr="00CA1D61">
                    <w:rPr>
                      <w:rStyle w:val="c2"/>
                      <w:color w:val="000000"/>
                    </w:rPr>
                    <w:t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            </w:r>
                </w:p>
                <w:p w:rsidR="00CA1D61" w:rsidRDefault="00CA1D61"/>
              </w:txbxContent>
            </v:textbox>
          </v:shape>
        </w:pict>
      </w:r>
      <w:r w:rsidR="00CA1D61">
        <w:rPr>
          <w:noProof/>
        </w:rPr>
        <w:drawing>
          <wp:inline distT="0" distB="0" distL="0" distR="0">
            <wp:extent cx="7469571" cy="9049406"/>
            <wp:effectExtent l="19050" t="0" r="0" b="0"/>
            <wp:docPr id="4" name="Рисунок 4" descr="https://ds02.infourok.ru/uploads/ex/0c91/000822e0-2d8a1e98/hello_html_m18fb0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91/000822e0-2d8a1e98/hello_html_m18fb06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1" cy="904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RPr="0076425C" w:rsidSect="0076425C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D61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276E6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2B2969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6425C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61E82"/>
    <w:rsid w:val="00B916F8"/>
    <w:rsid w:val="00B95C04"/>
    <w:rsid w:val="00BC483C"/>
    <w:rsid w:val="00BF2CB1"/>
    <w:rsid w:val="00BF6678"/>
    <w:rsid w:val="00C322F2"/>
    <w:rsid w:val="00C4625C"/>
    <w:rsid w:val="00C84B17"/>
    <w:rsid w:val="00CA1D61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15BC6"/>
  <w15:docId w15:val="{5627DC3F-CCED-4D6D-AA38-76CA1ED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1D61"/>
  </w:style>
  <w:style w:type="paragraph" w:styleId="a3">
    <w:name w:val="Balloon Text"/>
    <w:basedOn w:val="a"/>
    <w:link w:val="a4"/>
    <w:uiPriority w:val="99"/>
    <w:semiHidden/>
    <w:unhideWhenUsed/>
    <w:rsid w:val="00CA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3</cp:revision>
  <dcterms:created xsi:type="dcterms:W3CDTF">2020-11-29T06:08:00Z</dcterms:created>
  <dcterms:modified xsi:type="dcterms:W3CDTF">2020-12-07T11:27:00Z</dcterms:modified>
</cp:coreProperties>
</file>