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Макет содержания вкладки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обучение» на официальном сайте </w:t>
      </w:r>
    </w:p>
    <w:p w:rsidR="005257D7" w:rsidRDefault="00EE7674" w:rsidP="008B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248BE" w:rsidRPr="007248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в информационно - телекоммуникационной сети </w:t>
      </w:r>
    </w:p>
    <w:p w:rsidR="008B6705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«Интернет»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для родителей (законных представителей) вновь поступающих детей!</w:t>
      </w: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Комплектование на </w:t>
      </w:r>
      <w:r w:rsidR="00D1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новый 2023-2024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год!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</w:t>
      </w:r>
      <w:r w:rsidR="00D11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 апреля по 01 августа 2023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на основании постановления администрации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Нижнего Новгорода №1163 от 03.04.2013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(в редакции постановлений администрации города Нижнего Новгорода от 21.11.2017 № 5568, от 23.10.2020 № 3907) проходит комплектование дошкольных обр</w:t>
      </w:r>
      <w:r w:rsidR="00D110F6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азовательных организаций на</w:t>
      </w:r>
      <w:r w:rsidR="00D11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2023-2024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по Вашему заявлению принято решение о выдаче направления для зачисления ребенка в образовательную организацию, реализующую образовательную программу дошкольного образования (далее - направление),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личном кабинете на портале образовательных услуг Нижегородской области </w:t>
      </w:r>
      <w:hyperlink r:id="rId8" w:history="1">
        <w:r w:rsidR="00DE7362"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="00DE7362" w:rsidRPr="007248BE">
        <w:rPr>
          <w:rFonts w:ascii="Times New Roman" w:eastAsia="Times New Roman" w:hAnsi="Times New Roman" w:cs="Times New Roman"/>
          <w:b/>
          <w:bCs/>
          <w:color w:val="71BEF7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статус заявления изменяется на «Направлен в ДОО».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автоматически передаётся в дошкольную образовательную организацию.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Узнать о получении направления родители (законные представители) могут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портале образовательных услуг Нижегородской области </w:t>
      </w:r>
      <w:hyperlink r:id="rId9" w:history="1">
        <w:r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(«Поиск заявления» по данным свидетельства о рождении р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ебёнка или по номеру заявления) или по телефону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отдела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образования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департамента образования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Дзержинска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Представители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свяжутся с Вами по указанному в заявлении контактному телефону, назначат дату и время приема документов для поступления в 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БДОУ «Детский сад № 137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соответствии с графиком работы сотрудников, ответственных за прием граждан).</w:t>
      </w:r>
    </w:p>
    <w:p w:rsidR="00E643E7" w:rsidRDefault="00E643E7" w:rsidP="007248BE">
      <w:pPr>
        <w:ind w:firstLine="709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8B6705" w:rsidRPr="007248BE" w:rsidRDefault="00EB6084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Телефон МБ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 «Детский сад №</w:t>
      </w:r>
      <w:r w:rsid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137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  <w:r w:rsid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8(8313)32-07-61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EB608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комплектованию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(законные представители) ребёнка могут задать 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телефону «горячей линии» 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департамента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 Дзержинска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B608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F"/>
          <w:lang w:eastAsia="ru-RU"/>
        </w:rPr>
        <w:t>295-07-99 понедельник с 9:00 до 11:00, четверг с 9:00 до 11:00.</w:t>
      </w:r>
    </w:p>
    <w:p w:rsidR="008B6705" w:rsidRPr="00EB608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B60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Ответственные з</w:t>
      </w:r>
      <w:r w:rsidR="00EB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прием граждан на обучение в МБ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</w:t>
      </w:r>
      <w:r w:rsid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заведующий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Конторщикова Елена Николаевна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старший воспитатель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Алевтина Николаевна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График работы по приему граждан на обучение в </w:t>
      </w:r>
      <w:r w:rsidR="00EE7674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Заведующий:</w:t>
      </w:r>
    </w:p>
    <w:p w:rsidR="008B6705" w:rsidRPr="007248BE" w:rsidRDefault="00060F8D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понедельник с 8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 до 12.00,</w:t>
      </w:r>
    </w:p>
    <w:p w:rsidR="008B6705" w:rsidRPr="007248BE" w:rsidRDefault="00060F8D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среда с 15.00 до 17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Старший воспитатель: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понедельник, вторник, четверг, пятница с 9.00 до 12.00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сред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9.00 до 12.00, с 15.00 до 17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8B6705" w:rsidRDefault="008B6705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Информационные памятки для родителей (законных представителей) детей, </w:t>
      </w:r>
      <w:r w:rsidR="00056AB0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060F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ринимаемых на обучение в </w:t>
      </w:r>
      <w:r w:rsidR="00EE7674"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70372A"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56AB0" w:rsidRPr="00056AB0" w:rsidRDefault="00056AB0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 приеме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законных представителей (граждан РФ) ребенка</w:t>
      </w:r>
    </w:p>
    <w:p w:rsidR="008B6705" w:rsidRPr="007248BE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для законных представителей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детей, прибывающих из ДНР и ЛНР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8B6705" w:rsidRPr="00EE7674" w:rsidRDefault="008B6705" w:rsidP="00056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до написания заявления о приеме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ознакомиться с документами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регламентирующими организацию и осуществление образовательной деятельности:</w:t>
      </w:r>
    </w:p>
    <w:p w:rsidR="008B6705" w:rsidRPr="00EE7674" w:rsidRDefault="00060F8D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Устав МБДОУ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Лицензия на осуществление образовательной деятельности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 образовательная программа дошкольного образования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(описание) (при приеме на обучение в группу общеразвивающей направленности)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граждан на обучение по образовательным программам дошкольного образования в Муниципальное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бюджетное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</w:t>
      </w:r>
      <w:r w:rsidR="00326F7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образовател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ьное учреждение «Д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326F7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оформления возникновения и прекращения отношений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дошкольным  образовательным  учреждением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</w:t>
      </w:r>
      <w:r w:rsid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родителями (законными представителями) несовершеннолетних обучающихся</w:t>
      </w:r>
    </w:p>
    <w:p w:rsidR="008B6705" w:rsidRPr="00EE7674" w:rsidRDefault="000C5087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Порядок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основания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перевода и отчисления обучающихся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D07AF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0F8D" w:rsidRPr="00EE7674" w:rsidRDefault="008B6705" w:rsidP="00060F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Положение о режиме занятий обучающихся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</w:p>
    <w:p w:rsidR="00060F8D" w:rsidRPr="00EE7674" w:rsidRDefault="008B6705" w:rsidP="00060F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Правила внутреннего распорядка обучающихся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бюджетного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</w:p>
    <w:p w:rsidR="00056AB0" w:rsidRPr="00EE7674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обучение:</w:t>
      </w:r>
    </w:p>
    <w:p w:rsidR="008B6705" w:rsidRPr="00EE7674" w:rsidRDefault="008B6705" w:rsidP="00056AB0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о приеме на обучение в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Образцы заполненных заявлений о приеме </w:t>
      </w:r>
      <w:r w:rsidR="00112F91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обучение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«Детский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(группа общеразвивающей направленности)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МАДОУ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(группа общеразвивающей направленности; ребенок-инвалид)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(группа общеразвивающей направленности; родитель-опекун)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перевода:</w:t>
      </w:r>
    </w:p>
    <w:p w:rsidR="008B6705" w:rsidRPr="00EE7674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</w:t>
      </w:r>
    </w:p>
    <w:p w:rsidR="008B6705" w:rsidRPr="00EE7674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заявления о приеме на обучение в порядке перевода</w:t>
      </w:r>
    </w:p>
    <w:p w:rsidR="000F517C" w:rsidRPr="00EE7674" w:rsidRDefault="000F517C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данных:</w:t>
      </w:r>
    </w:p>
    <w:p w:rsidR="008B6705" w:rsidRPr="00EE7674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8B6705" w:rsidRPr="007248BE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согласия на обработку персональных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данных</w:t>
      </w:r>
    </w:p>
    <w:p w:rsidR="00060F8D" w:rsidRDefault="00060F8D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Договоры об образовании по образовательным программам дошкольного образования и образцы их заполнения: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Договоры об образовании при приеме в группу общеразвивающей направленности: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об образовании по Основной образовательной программе до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договора об образовании по Основной образовательной про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грамме дошкольного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об образовании по Основной образовательной программе дошкольного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(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заключения с родителями ребен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инвалид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Образец заполненного договора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заключения с родителями ребенка - инвалида)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Образец заполненного Договора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624AB3" w:rsidRPr="007248BE" w:rsidRDefault="00624AB3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spacing w:before="30" w:after="30"/>
        <w:ind w:left="7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Реквизиты приказа о зачислении ребенка (детей) на обучение по образовательным программам дошкольного образования: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  <w:t> </w:t>
      </w: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1378"/>
        <w:gridCol w:w="2930"/>
        <w:gridCol w:w="4107"/>
      </w:tblGrid>
      <w:tr w:rsidR="008B6705" w:rsidRPr="00056AB0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указанную группу</w:t>
            </w:r>
          </w:p>
        </w:tc>
      </w:tr>
      <w:tr w:rsidR="008B6705" w:rsidRPr="000F517C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</w:tbl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  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Нормативные документы: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</w:p>
    <w:p w:rsidR="008B6705" w:rsidRPr="000F517C" w:rsidRDefault="008B6705" w:rsidP="000F517C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Об утверждении Порядка приема</w:t>
      </w:r>
      <w:r w:rsidR="000C5087"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граждан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на обучение по образовательным программам дошкольного 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образования:</w:t>
      </w:r>
    </w:p>
    <w:p w:rsidR="008B6705" w:rsidRPr="00056AB0" w:rsidRDefault="008B6705" w:rsidP="008B670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Приказ Министерства просвещения Российской Федерации от 15.05.2020г. № 236 «Об утверждении Порядка приёма на обучение по образовательным программам дошкольного образования»</w:t>
      </w:r>
    </w:p>
    <w:p w:rsidR="008B6705" w:rsidRPr="00EE767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предоставлении муниципальной</w:t>
      </w:r>
      <w:r w:rsidR="000C5087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«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Прием заявлений, постановка на учет и зачисление детей в образовательные </w:t>
      </w:r>
      <w:r w:rsidR="00EE7674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учреждения, реализующие 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образовательную пр</w:t>
      </w:r>
      <w:r w:rsidR="000C5087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ограмму дошкольного образования»</w:t>
      </w:r>
    </w:p>
    <w:p w:rsidR="008B6705" w:rsidRPr="00EE7674" w:rsidRDefault="008B6705" w:rsidP="00056AB0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администрации города Нижнего Но</w:t>
      </w:r>
      <w:r w:rsidR="00EB27AF"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вгорода от 21.11.2017г. № 5568 «</w:t>
      </w:r>
      <w:r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города Нижнего Новгорода от 03.04.2013 г. № 1163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EB27AF"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ного образования (детские сады)»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установлении платы за присмотр и ух</w:t>
      </w:r>
      <w:r w:rsidR="0006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од за ребенком в муниципальных дошкольных образовательных  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организациях города </w:t>
      </w:r>
      <w:r w:rsidR="0006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Pr="00056AB0" w:rsidRDefault="008B6705" w:rsidP="00056AB0">
      <w:pPr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Дзержинска Нижегородской области 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26.12.2022 г. № 5483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установлении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родительской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платы за присмотр и уход за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воспитанниками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муниципальных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дошкольных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образовательных организациях города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EB27AF" w:rsidRPr="00056AB0" w:rsidRDefault="00EB27AF" w:rsidP="00056A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получении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образования:</w:t>
      </w:r>
    </w:p>
    <w:p w:rsidR="008B6705" w:rsidRPr="00056AB0" w:rsidRDefault="008B6705" w:rsidP="00056AB0">
      <w:pPr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Нижегородской области от 27.03.2018г. № 207 «О внесении изменений в Порядок обращения за получением компенсации части родительской платы за присмотр и уход за детьми в образовательных организациях, находящихся на территории Нижегородской области, реализующих образовательную программу дошкольного образования, и порядок ее выплаты, утвержденный постановлением Правительства Нижегородской области от 31.12.2013 года № 1033»</w:t>
      </w:r>
    </w:p>
    <w:p w:rsidR="00EB27AF" w:rsidRDefault="00EB27AF" w:rsidP="00056A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57D7" w:rsidRPr="00056AB0" w:rsidRDefault="005257D7" w:rsidP="00633F7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закреплении муниципальных образовательных организаций за конкретными территориями города </w:t>
      </w:r>
      <w:r w:rsidR="0063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Дзержинска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Pr="00633F71" w:rsidRDefault="008B6705" w:rsidP="00056AB0">
      <w:pPr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10.03.2023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B27AF" w:rsidRP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783 </w:t>
      </w:r>
      <w:r w:rsid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33F71" w:rsidRP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О закреплении муниципальных образовательных организаций, реализующих образовательные программы дошкольного образования, основные общеобразовательные программы начального общего, основного общего и среднего общего образования, за конкретными территориями городского округа город Дзержинск</w:t>
      </w:r>
      <w:r w:rsid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6705" w:rsidRPr="00633F71" w:rsidRDefault="008B6705" w:rsidP="00056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6AB0">
        <w:rPr>
          <w:rStyle w:val="a4"/>
          <w:color w:val="000000"/>
          <w:sz w:val="28"/>
          <w:szCs w:val="28"/>
          <w:shd w:val="clear" w:color="auto" w:fill="FFFFFF"/>
        </w:rPr>
        <w:t>Об условиях охраны здоровья обучающихся, в том числе в отношении инвалидов и лиц с ограниченными возможностями здоровья: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Медицинское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обслуживание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="00EE7674" w:rsidRPr="00EE7674"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137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>» осуществляется на основе соглашения с ГБУЗ НО «</w:t>
      </w:r>
      <w:r w:rsidR="00633F71" w:rsidRPr="00EE7674">
        <w:rPr>
          <w:rStyle w:val="fontstyle11"/>
          <w:color w:val="000000"/>
          <w:sz w:val="28"/>
          <w:szCs w:val="28"/>
          <w:shd w:val="clear" w:color="auto" w:fill="FFFFFF"/>
        </w:rPr>
        <w:t>Городская детская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 xml:space="preserve"> больница № </w:t>
      </w:r>
      <w:r w:rsidR="00633F71" w:rsidRPr="00EE7674">
        <w:rPr>
          <w:rStyle w:val="fontstyle11"/>
          <w:color w:val="000000"/>
          <w:sz w:val="28"/>
          <w:szCs w:val="28"/>
          <w:shd w:val="clear" w:color="auto" w:fill="FFFFFF"/>
        </w:rPr>
        <w:t>8 г.Дзержинска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>».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Обучающимся в период обучения и воспитания гарантируется оказание первичной медико - санитарной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медицинской помощи.</w:t>
      </w:r>
    </w:p>
    <w:p w:rsidR="00111E04" w:rsidRPr="00056AB0" w:rsidRDefault="00EE767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137</w:t>
      </w:r>
      <w:r w:rsidR="00111E04" w:rsidRPr="00056AB0">
        <w:rPr>
          <w:rStyle w:val="fontstyle11"/>
          <w:color w:val="000000"/>
          <w:sz w:val="28"/>
          <w:szCs w:val="28"/>
          <w:shd w:val="clear" w:color="auto" w:fill="FFFFFF"/>
        </w:rPr>
        <w:t>»  безвозмездно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056AB0">
        <w:rPr>
          <w:rStyle w:val="a4"/>
          <w:color w:val="000000"/>
          <w:sz w:val="28"/>
          <w:szCs w:val="20"/>
          <w:shd w:val="clear" w:color="auto" w:fill="FFFFFF"/>
        </w:rPr>
        <w:t>ГБУЗ НО «</w:t>
      </w:r>
      <w:r w:rsidR="00633F71">
        <w:rPr>
          <w:rStyle w:val="a4"/>
          <w:color w:val="000000"/>
          <w:sz w:val="28"/>
          <w:szCs w:val="20"/>
          <w:shd w:val="clear" w:color="auto" w:fill="FFFFFF"/>
        </w:rPr>
        <w:t>Городская детская больница № 8 г.Дзержинска</w:t>
      </w:r>
      <w:r w:rsidRPr="00056AB0">
        <w:rPr>
          <w:rStyle w:val="a4"/>
          <w:color w:val="000000"/>
          <w:sz w:val="28"/>
          <w:szCs w:val="20"/>
          <w:shd w:val="clear" w:color="auto" w:fill="FFFFFF"/>
        </w:rPr>
        <w:t>»</w:t>
      </w:r>
    </w:p>
    <w:p w:rsidR="00633F71" w:rsidRPr="00633F71" w:rsidRDefault="00111E04" w:rsidP="00633F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71">
        <w:rPr>
          <w:rStyle w:val="font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</w:t>
      </w:r>
      <w:r w:rsidR="00624AB3" w:rsidRPr="00633F71">
        <w:rPr>
          <w:rStyle w:val="font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рес: </w:t>
      </w:r>
      <w:r w:rsidR="00633F71" w:rsidRP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>606023, Нижегородская область</w:t>
      </w:r>
      <w:r w:rsid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F71" w:rsidRP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Дзержинск, ул. Гайдара, д.7</w:t>
      </w:r>
    </w:p>
    <w:p w:rsidR="00111E04" w:rsidRDefault="00111E04" w:rsidP="00111E04">
      <w:pPr>
        <w:pStyle w:val="a3"/>
        <w:spacing w:before="30" w:beforeAutospacing="0" w:after="30" w:afterAutospacing="0"/>
        <w:jc w:val="both"/>
        <w:rPr>
          <w:rStyle w:val="fontstyle11"/>
          <w:color w:val="000000"/>
          <w:sz w:val="28"/>
          <w:szCs w:val="20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0"/>
          <w:shd w:val="clear" w:color="auto" w:fill="FFFFFF"/>
        </w:rPr>
        <w:t>Телефон: 8(831</w:t>
      </w:r>
      <w:r w:rsidR="00633F71">
        <w:rPr>
          <w:rStyle w:val="fontstyle11"/>
          <w:color w:val="000000"/>
          <w:sz w:val="28"/>
          <w:szCs w:val="20"/>
          <w:shd w:val="clear" w:color="auto" w:fill="FFFFFF"/>
        </w:rPr>
        <w:t>3</w:t>
      </w:r>
      <w:r w:rsidRPr="00056AB0">
        <w:rPr>
          <w:rStyle w:val="fontstyle11"/>
          <w:color w:val="000000"/>
          <w:sz w:val="28"/>
          <w:szCs w:val="20"/>
          <w:shd w:val="clear" w:color="auto" w:fill="FFFFFF"/>
        </w:rPr>
        <w:t>)</w:t>
      </w:r>
      <w:r w:rsidR="00633F71">
        <w:rPr>
          <w:rStyle w:val="fontstyle11"/>
          <w:color w:val="000000"/>
          <w:sz w:val="28"/>
          <w:szCs w:val="20"/>
          <w:shd w:val="clear" w:color="auto" w:fill="FFFFFF"/>
        </w:rPr>
        <w:t>25-18-02</w:t>
      </w:r>
    </w:p>
    <w:p w:rsidR="00633F71" w:rsidRPr="00056AB0" w:rsidRDefault="00633F71" w:rsidP="00111E0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0"/>
          <w:shd w:val="clear" w:color="auto" w:fill="FFFFFF"/>
        </w:rPr>
      </w:pP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8"/>
          <w:szCs w:val="20"/>
          <w:shd w:val="clear" w:color="auto" w:fill="FFFFFF"/>
        </w:rPr>
      </w:pPr>
      <w:r w:rsidRPr="00056AB0">
        <w:rPr>
          <w:bCs/>
          <w:sz w:val="28"/>
          <w:szCs w:val="20"/>
          <w:shd w:val="clear" w:color="auto" w:fill="FFFFFF"/>
        </w:rPr>
        <w:lastRenderedPageBreak/>
        <w:t>Соглашение о сотрудничестве государственного бюджетного учреждения здравоохранения Нижегородской области «</w:t>
      </w:r>
      <w:r w:rsidR="00633F71">
        <w:rPr>
          <w:bCs/>
          <w:sz w:val="28"/>
          <w:szCs w:val="20"/>
          <w:shd w:val="clear" w:color="auto" w:fill="FFFFFF"/>
        </w:rPr>
        <w:t>Городская детская</w:t>
      </w:r>
      <w:r w:rsidRPr="00056AB0">
        <w:rPr>
          <w:bCs/>
          <w:sz w:val="28"/>
          <w:szCs w:val="20"/>
          <w:shd w:val="clear" w:color="auto" w:fill="FFFFFF"/>
        </w:rPr>
        <w:t xml:space="preserve"> 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>больница № 8</w:t>
      </w:r>
      <w:r w:rsidRP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>г.Дзержинса</w:t>
      </w:r>
      <w:r w:rsidRPr="00056AB0">
        <w:rPr>
          <w:bCs/>
          <w:sz w:val="28"/>
          <w:szCs w:val="20"/>
          <w:shd w:val="clear" w:color="auto" w:fill="FFFFFF"/>
        </w:rPr>
        <w:t xml:space="preserve">» и Муниципального </w:t>
      </w:r>
      <w:r w:rsidR="00633F71">
        <w:rPr>
          <w:bCs/>
          <w:sz w:val="28"/>
          <w:szCs w:val="20"/>
          <w:shd w:val="clear" w:color="auto" w:fill="FFFFFF"/>
        </w:rPr>
        <w:t>бюджетного</w:t>
      </w:r>
      <w:r w:rsidRPr="00056AB0">
        <w:rPr>
          <w:bCs/>
          <w:sz w:val="28"/>
          <w:szCs w:val="20"/>
          <w:shd w:val="clear" w:color="auto" w:fill="FFFFFF"/>
        </w:rPr>
        <w:t xml:space="preserve"> дошкольного 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Pr="00056AB0">
        <w:rPr>
          <w:bCs/>
          <w:sz w:val="28"/>
          <w:szCs w:val="20"/>
          <w:shd w:val="clear" w:color="auto" w:fill="FFFFFF"/>
        </w:rPr>
        <w:t>образовательного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 xml:space="preserve"> учреждения «</w:t>
      </w:r>
      <w:r w:rsidR="00EE7674" w:rsidRPr="00657AAE">
        <w:rPr>
          <w:bCs/>
          <w:sz w:val="28"/>
          <w:szCs w:val="20"/>
          <w:shd w:val="clear" w:color="auto" w:fill="FFFFFF"/>
        </w:rPr>
        <w:t>Детский сад № 137</w:t>
      </w:r>
      <w:r w:rsidRPr="00657AAE">
        <w:rPr>
          <w:bCs/>
          <w:sz w:val="28"/>
          <w:szCs w:val="20"/>
          <w:shd w:val="clear" w:color="auto" w:fill="FFFFFF"/>
        </w:rPr>
        <w:t>»</w:t>
      </w:r>
      <w:bookmarkStart w:id="0" w:name="_GoBack"/>
      <w:bookmarkEnd w:id="0"/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8"/>
          <w:szCs w:val="20"/>
          <w:shd w:val="clear" w:color="auto" w:fill="FFFFFF"/>
        </w:rPr>
      </w:pP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2"/>
          <w:szCs w:val="20"/>
          <w:shd w:val="clear" w:color="auto" w:fill="FFFFFF"/>
        </w:rPr>
      </w:pPr>
      <w:r w:rsidRPr="00056AB0">
        <w:rPr>
          <w:bCs/>
          <w:sz w:val="28"/>
          <w:szCs w:val="20"/>
          <w:shd w:val="clear" w:color="auto" w:fill="FFFFFF"/>
        </w:rPr>
        <w:t xml:space="preserve">Согласие родителей (законных представителей) </w:t>
      </w:r>
      <w:r w:rsidRPr="00056AB0">
        <w:rPr>
          <w:sz w:val="28"/>
          <w:szCs w:val="28"/>
        </w:rPr>
        <w:t xml:space="preserve">на передачу данных ребенка в медицинские организации города </w:t>
      </w:r>
      <w:r w:rsidR="00633F71">
        <w:rPr>
          <w:sz w:val="28"/>
          <w:szCs w:val="28"/>
        </w:rPr>
        <w:t>Дзержинска</w:t>
      </w:r>
      <w:r w:rsidRPr="00056AB0">
        <w:rPr>
          <w:sz w:val="28"/>
          <w:szCs w:val="28"/>
        </w:rPr>
        <w:t xml:space="preserve"> (форма бланка согласия) </w:t>
      </w:r>
    </w:p>
    <w:p w:rsidR="00111E04" w:rsidRDefault="00111E04" w:rsidP="00111E04">
      <w:pPr>
        <w:rPr>
          <w:rFonts w:ascii="Times New Roman" w:hAnsi="Times New Roman" w:cs="Times New Roman"/>
          <w:b/>
          <w:sz w:val="24"/>
          <w:szCs w:val="24"/>
        </w:rPr>
      </w:pPr>
    </w:p>
    <w:p w:rsidR="00226350" w:rsidRPr="00111E04" w:rsidRDefault="00226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1E04" w:rsidRPr="00111E04" w:rsidRDefault="00111E0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11E04" w:rsidRPr="00111E04" w:rsidSect="00437682">
      <w:footerReference w:type="default" r:id="rId10"/>
      <w:pgSz w:w="11906" w:h="16838"/>
      <w:pgMar w:top="1134" w:right="1134" w:bottom="1134" w:left="1701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D9" w:rsidRDefault="00232DD9" w:rsidP="00437682">
      <w:r>
        <w:separator/>
      </w:r>
    </w:p>
  </w:endnote>
  <w:endnote w:type="continuationSeparator" w:id="0">
    <w:p w:rsidR="00232DD9" w:rsidRDefault="00232DD9" w:rsidP="0043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827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7682" w:rsidRPr="00CA339F" w:rsidRDefault="00437682">
        <w:pPr>
          <w:pStyle w:val="ab"/>
          <w:rPr>
            <w:rFonts w:ascii="Times New Roman" w:hAnsi="Times New Roman" w:cs="Times New Roman"/>
            <w:sz w:val="20"/>
          </w:rPr>
        </w:pPr>
        <w:r w:rsidRPr="00CA339F">
          <w:rPr>
            <w:rFonts w:ascii="Times New Roman" w:hAnsi="Times New Roman" w:cs="Times New Roman"/>
            <w:sz w:val="20"/>
          </w:rPr>
          <w:fldChar w:fldCharType="begin"/>
        </w:r>
        <w:r w:rsidRPr="00CA339F">
          <w:rPr>
            <w:rFonts w:ascii="Times New Roman" w:hAnsi="Times New Roman" w:cs="Times New Roman"/>
            <w:sz w:val="20"/>
          </w:rPr>
          <w:instrText>PAGE   \* MERGEFORMAT</w:instrText>
        </w:r>
        <w:r w:rsidRPr="00CA339F">
          <w:rPr>
            <w:rFonts w:ascii="Times New Roman" w:hAnsi="Times New Roman" w:cs="Times New Roman"/>
            <w:sz w:val="20"/>
          </w:rPr>
          <w:fldChar w:fldCharType="separate"/>
        </w:r>
        <w:r w:rsidR="00657AAE">
          <w:rPr>
            <w:rFonts w:ascii="Times New Roman" w:hAnsi="Times New Roman" w:cs="Times New Roman"/>
            <w:noProof/>
            <w:sz w:val="20"/>
          </w:rPr>
          <w:t>10</w:t>
        </w:r>
        <w:r w:rsidRPr="00CA339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7682" w:rsidRDefault="004376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D9" w:rsidRDefault="00232DD9" w:rsidP="00437682">
      <w:r>
        <w:separator/>
      </w:r>
    </w:p>
  </w:footnote>
  <w:footnote w:type="continuationSeparator" w:id="0">
    <w:p w:rsidR="00232DD9" w:rsidRDefault="00232DD9" w:rsidP="0043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551"/>
    <w:multiLevelType w:val="multilevel"/>
    <w:tmpl w:val="D3E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60EC"/>
    <w:multiLevelType w:val="multilevel"/>
    <w:tmpl w:val="31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4593"/>
    <w:multiLevelType w:val="multilevel"/>
    <w:tmpl w:val="A3B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721D0"/>
    <w:multiLevelType w:val="multilevel"/>
    <w:tmpl w:val="B0E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D14FD"/>
    <w:multiLevelType w:val="multilevel"/>
    <w:tmpl w:val="CC6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02B14"/>
    <w:multiLevelType w:val="multilevel"/>
    <w:tmpl w:val="D21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82309"/>
    <w:multiLevelType w:val="multilevel"/>
    <w:tmpl w:val="7A6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4021A"/>
    <w:multiLevelType w:val="multilevel"/>
    <w:tmpl w:val="B65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875"/>
    <w:multiLevelType w:val="multilevel"/>
    <w:tmpl w:val="FBE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92162"/>
    <w:multiLevelType w:val="multilevel"/>
    <w:tmpl w:val="CE0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65F0C"/>
    <w:multiLevelType w:val="multilevel"/>
    <w:tmpl w:val="50F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5156F"/>
    <w:multiLevelType w:val="multilevel"/>
    <w:tmpl w:val="FC5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B27EE"/>
    <w:multiLevelType w:val="multilevel"/>
    <w:tmpl w:val="2D5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B"/>
    <w:rsid w:val="00025A1A"/>
    <w:rsid w:val="00056AB0"/>
    <w:rsid w:val="00060F8D"/>
    <w:rsid w:val="000C5087"/>
    <w:rsid w:val="000F517C"/>
    <w:rsid w:val="00111E04"/>
    <w:rsid w:val="00112F91"/>
    <w:rsid w:val="00226350"/>
    <w:rsid w:val="00232DD9"/>
    <w:rsid w:val="002945F0"/>
    <w:rsid w:val="00326F70"/>
    <w:rsid w:val="0033760C"/>
    <w:rsid w:val="003C39DA"/>
    <w:rsid w:val="00437682"/>
    <w:rsid w:val="005257D7"/>
    <w:rsid w:val="005E510B"/>
    <w:rsid w:val="00601501"/>
    <w:rsid w:val="006108ED"/>
    <w:rsid w:val="00624AB3"/>
    <w:rsid w:val="00633F71"/>
    <w:rsid w:val="00657AAE"/>
    <w:rsid w:val="0070372A"/>
    <w:rsid w:val="007248BE"/>
    <w:rsid w:val="007C366E"/>
    <w:rsid w:val="0081236A"/>
    <w:rsid w:val="00833DD1"/>
    <w:rsid w:val="008B6705"/>
    <w:rsid w:val="00933FFD"/>
    <w:rsid w:val="00B43086"/>
    <w:rsid w:val="00B56D1B"/>
    <w:rsid w:val="00B60C34"/>
    <w:rsid w:val="00B630A1"/>
    <w:rsid w:val="00C4791B"/>
    <w:rsid w:val="00CA339F"/>
    <w:rsid w:val="00D110F6"/>
    <w:rsid w:val="00DE7362"/>
    <w:rsid w:val="00E643E7"/>
    <w:rsid w:val="00E852EE"/>
    <w:rsid w:val="00EB27AF"/>
    <w:rsid w:val="00EB6084"/>
    <w:rsid w:val="00ED07AF"/>
    <w:rsid w:val="00ED214A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DE99-79D8-4637-BF31-3B12BC6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7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7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05"/>
    <w:rPr>
      <w:b/>
      <w:bCs/>
    </w:rPr>
  </w:style>
  <w:style w:type="character" w:styleId="a5">
    <w:name w:val="Hyperlink"/>
    <w:basedOn w:val="a0"/>
    <w:uiPriority w:val="99"/>
    <w:semiHidden/>
    <w:unhideWhenUsed/>
    <w:rsid w:val="008B6705"/>
    <w:rPr>
      <w:color w:val="0000FF"/>
      <w:u w:val="single"/>
    </w:rPr>
  </w:style>
  <w:style w:type="character" w:customStyle="1" w:styleId="fontstyle11">
    <w:name w:val="fontstyle11"/>
    <w:basedOn w:val="a0"/>
    <w:rsid w:val="00111E04"/>
  </w:style>
  <w:style w:type="paragraph" w:styleId="a6">
    <w:name w:val="Balloon Text"/>
    <w:basedOn w:val="a"/>
    <w:link w:val="a7"/>
    <w:uiPriority w:val="99"/>
    <w:semiHidden/>
    <w:unhideWhenUsed/>
    <w:rsid w:val="00B63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037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7682"/>
  </w:style>
  <w:style w:type="paragraph" w:styleId="ab">
    <w:name w:val="footer"/>
    <w:basedOn w:val="a"/>
    <w:link w:val="ac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u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g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BB7B-B37A-4F0B-AFBF-66DDE44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29</cp:revision>
  <cp:lastPrinted>2022-09-11T14:55:00Z</cp:lastPrinted>
  <dcterms:created xsi:type="dcterms:W3CDTF">2022-08-05T17:28:00Z</dcterms:created>
  <dcterms:modified xsi:type="dcterms:W3CDTF">2023-03-20T13:28:00Z</dcterms:modified>
</cp:coreProperties>
</file>