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1E" w:rsidRPr="00F9501E" w:rsidRDefault="00F9501E" w:rsidP="00F9501E">
      <w:pPr>
        <w:pBdr>
          <w:bottom w:val="single" w:sz="6" w:space="0" w:color="D6DDB9"/>
        </w:pBdr>
        <w:spacing w:after="0" w:line="240" w:lineRule="auto"/>
        <w:jc w:val="center"/>
        <w:outlineLvl w:val="0"/>
        <w:rPr>
          <w:rFonts w:ascii="Times New Roman" w:eastAsia="Times New Roman" w:hAnsi="Times New Roman" w:cs="Times New Roman"/>
          <w:b/>
          <w:bCs/>
          <w:color w:val="212529"/>
          <w:kern w:val="36"/>
          <w:sz w:val="40"/>
          <w:szCs w:val="32"/>
          <w:lang w:eastAsia="ru-RU"/>
        </w:rPr>
      </w:pPr>
      <w:bookmarkStart w:id="0" w:name="_GoBack"/>
      <w:r w:rsidRPr="00F9501E">
        <w:rPr>
          <w:rFonts w:ascii="Times New Roman" w:eastAsia="Times New Roman" w:hAnsi="Times New Roman" w:cs="Times New Roman"/>
          <w:b/>
          <w:bCs/>
          <w:color w:val="212529"/>
          <w:kern w:val="36"/>
          <w:sz w:val="40"/>
          <w:szCs w:val="32"/>
          <w:lang w:eastAsia="ru-RU"/>
        </w:rPr>
        <w:t>Птицы- наши друзья</w:t>
      </w:r>
      <w:bookmarkEnd w:id="0"/>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У наших садов, полей, лесов, всего зеленого мира немало врагов. Это – разного рода гусеницы, бабочки, жуки, короеды, тли, черепашки, долгоносики. Их – не одна тысяча видов. Они сосут и грызут листья, пожирают бутоны и цветы, съедают траву, разрушают даже самую толстую и твёрдую кору деревьев. Питаясь листочками, корнями, цветками, плодами, делая лабиринты в коре и древесине, они наносят вред растениям, портят плоды, губят урожай. Кто же выступает на защиту зелёного царства? Конечно же, птицы. Например, целыми днями старательные синицы заняты поисками пищи. Они истребляют огромное количество вредителей. Во время выкармливания птенцов синицы приносят им в гнездо пищу от 300 до 600 раз в течение дня. Причём за один раз они доставляют несколько насекомых.</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Также птицы принимают активное участие в посадке будущих деревьев и кустарников. Летая по лесным опушкам, вырубкам и гарям, дрозды рассеивают семена рябины, чем приносят немалую пользу. Тем более, всхожесть семян значительно увеличивается под воздействием желудочного сока дрозда. Распространению черёмухи, малины, ежевики, шиповника, брусники, костяники, лесной вишни способствуют стаи дроздов, свиристелей, славок, горихвосток, и других птиц. Расселению дубов «помогают» сойки. Осенью они запасают желуди на зиму, пряча их под опавшими листьями, пнями. Весной забытые сойкой желуди прорастают, и появляются молодые деревья.</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Безусловно, без помощи птиц человеку не обойтись. Как не обойтись и птицам без нашей помощи. Зима. Трудно приходится птицам. Им страшен не холод, а голод. Снежные метели, гололед, обильный снегопад затрудняют добычу пищи. Птицы за короткий день просто не успевают утолить голод. В морозную ночь голодные, ослабленные птицы легко замерзают или становятся добычей хищников. И сидят по карнизам домов, распушив свои перышки, воробьи; ближе к жилищу человека подбираются и снегири, и синички, и чижи. Потому что иначе им не выжить. «Покорми птиц зимою - они послужат тебе весною» - говорит русская пословица. Птицы умеют быть благодарными. Если зимой повесить кормушки и подкармливать птиц, летом они отблагодарят вас.</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В нашей местности зимующие птицы это, ворона, дятел, синица, воробей, голубь и другие. Прикармливая птичек зимою, мы помогаем им лучше пережить это трудное время. Тем самым скромная птичья столовая сделает полезное дело, привлекая птиц в наши сады и парки.</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lastRenderedPageBreak/>
        <w:t>14 ноября по народному календарю праздник - «Синичкин день</w:t>
      </w:r>
      <w:proofErr w:type="gramStart"/>
      <w:r w:rsidRPr="00F9501E">
        <w:rPr>
          <w:rFonts w:ascii="Times New Roman" w:eastAsia="Times New Roman" w:hAnsi="Times New Roman" w:cs="Times New Roman"/>
          <w:color w:val="212529"/>
          <w:sz w:val="32"/>
          <w:szCs w:val="32"/>
          <w:lang w:eastAsia="ru-RU"/>
        </w:rPr>
        <w:t>»,  и</w:t>
      </w:r>
      <w:proofErr w:type="gramEnd"/>
      <w:r w:rsidRPr="00F9501E">
        <w:rPr>
          <w:rFonts w:ascii="Times New Roman" w:eastAsia="Times New Roman" w:hAnsi="Times New Roman" w:cs="Times New Roman"/>
          <w:color w:val="212529"/>
          <w:sz w:val="32"/>
          <w:szCs w:val="32"/>
          <w:lang w:eastAsia="ru-RU"/>
        </w:rPr>
        <w:t xml:space="preserve"> считается началом настоящей (не календарной) зимы. В этот день прилетают зимующие птицы. И встречает их синичка.</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color w:val="212529"/>
          <w:sz w:val="32"/>
          <w:szCs w:val="32"/>
          <w:lang w:eastAsia="ru-RU"/>
        </w:rPr>
        <w:t>Чем кормят птиц зимой:</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Снегирь- семена деревьев, ягоды рябины, калины;</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Дятел- желуди, семена деревьев;</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Воробей- хлебные крошки, пшено, ягоды;</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Сорока- зерно; Синица- сало, пшено, зерно; Ворона- всеядна.</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color w:val="212529"/>
          <w:sz w:val="32"/>
          <w:szCs w:val="32"/>
          <w:lang w:eastAsia="ru-RU"/>
        </w:rPr>
        <w:t>ПОСЛОВИЦЫ О ПТИЦАХ.</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«Без первой ласточки весна не обходится».</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«Всякая птица к своей стае летит».</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«Молодой воробей учится чирикать у старого».</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«Не велика птичка- синичка, и та свой праздник помнит».</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«Синичка- воробью сестричка».</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«Увидел скворца- весна у крыльца».</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 </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color w:val="212529"/>
          <w:sz w:val="32"/>
          <w:szCs w:val="32"/>
          <w:lang w:eastAsia="ru-RU"/>
        </w:rPr>
        <w:t>Выучите с детьми стихотворения о птицах:</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color w:val="212529"/>
          <w:sz w:val="32"/>
          <w:szCs w:val="32"/>
          <w:lang w:eastAsia="ru-RU"/>
        </w:rPr>
        <w:t> </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i/>
          <w:iCs/>
          <w:color w:val="212529"/>
          <w:sz w:val="32"/>
          <w:szCs w:val="32"/>
          <w:lang w:eastAsia="ru-RU"/>
        </w:rPr>
        <w:t>Покормите птиц зимой!</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i/>
          <w:iCs/>
          <w:color w:val="212529"/>
          <w:sz w:val="32"/>
          <w:szCs w:val="32"/>
          <w:lang w:eastAsia="ru-RU"/>
        </w:rPr>
        <w:t>Пусть со всех концов</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i/>
          <w:iCs/>
          <w:color w:val="212529"/>
          <w:sz w:val="32"/>
          <w:szCs w:val="32"/>
          <w:lang w:eastAsia="ru-RU"/>
        </w:rPr>
        <w:t>К нам слетятся, как домой,</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i/>
          <w:iCs/>
          <w:color w:val="212529"/>
          <w:sz w:val="32"/>
          <w:szCs w:val="32"/>
          <w:lang w:eastAsia="ru-RU"/>
        </w:rPr>
        <w:t>Стайки на крыльцо.</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i/>
          <w:iCs/>
          <w:color w:val="212529"/>
          <w:sz w:val="32"/>
          <w:szCs w:val="32"/>
          <w:lang w:eastAsia="ru-RU"/>
        </w:rPr>
        <w:t>Не богаты их корма,</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i/>
          <w:iCs/>
          <w:color w:val="212529"/>
          <w:sz w:val="32"/>
          <w:szCs w:val="32"/>
          <w:lang w:eastAsia="ru-RU"/>
        </w:rPr>
        <w:t>Горсть зерна нужна.</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i/>
          <w:iCs/>
          <w:color w:val="212529"/>
          <w:sz w:val="32"/>
          <w:szCs w:val="32"/>
          <w:lang w:eastAsia="ru-RU"/>
        </w:rPr>
        <w:t>Горсть одна -</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i/>
          <w:iCs/>
          <w:color w:val="212529"/>
          <w:sz w:val="32"/>
          <w:szCs w:val="32"/>
          <w:lang w:eastAsia="ru-RU"/>
        </w:rPr>
        <w:t>И не страшна будет им зима.</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i/>
          <w:iCs/>
          <w:color w:val="212529"/>
          <w:sz w:val="32"/>
          <w:szCs w:val="32"/>
          <w:lang w:eastAsia="ru-RU"/>
        </w:rPr>
        <w:t>Приучите птиц в мороз</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i/>
          <w:iCs/>
          <w:color w:val="212529"/>
          <w:sz w:val="32"/>
          <w:szCs w:val="32"/>
          <w:lang w:eastAsia="ru-RU"/>
        </w:rPr>
        <w:t>К своему окну,</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i/>
          <w:iCs/>
          <w:color w:val="212529"/>
          <w:sz w:val="32"/>
          <w:szCs w:val="32"/>
          <w:lang w:eastAsia="ru-RU"/>
        </w:rPr>
        <w:t>Чтоб без песен не пришлось</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i/>
          <w:iCs/>
          <w:color w:val="212529"/>
          <w:sz w:val="32"/>
          <w:szCs w:val="32"/>
          <w:lang w:eastAsia="ru-RU"/>
        </w:rPr>
        <w:t>Нам встречать весну.</w:t>
      </w:r>
    </w:p>
    <w:p w:rsidR="00F9501E" w:rsidRPr="00F9501E" w:rsidRDefault="00F9501E" w:rsidP="00F9501E">
      <w:pPr>
        <w:spacing w:after="0" w:line="240" w:lineRule="auto"/>
        <w:ind w:firstLine="567"/>
        <w:jc w:val="both"/>
        <w:rPr>
          <w:rFonts w:ascii="Times New Roman" w:eastAsia="Times New Roman" w:hAnsi="Times New Roman" w:cs="Times New Roman"/>
          <w:color w:val="212529"/>
          <w:sz w:val="32"/>
          <w:szCs w:val="32"/>
          <w:lang w:eastAsia="ru-RU"/>
        </w:rPr>
      </w:pPr>
      <w:r w:rsidRPr="00F9501E">
        <w:rPr>
          <w:rFonts w:ascii="Times New Roman" w:eastAsia="Times New Roman" w:hAnsi="Times New Roman" w:cs="Times New Roman"/>
          <w:b/>
          <w:bCs/>
          <w:i/>
          <w:iCs/>
          <w:color w:val="212529"/>
          <w:sz w:val="32"/>
          <w:szCs w:val="32"/>
          <w:lang w:eastAsia="ru-RU"/>
        </w:rPr>
        <w:t>А. Яшин</w:t>
      </w:r>
    </w:p>
    <w:p w:rsidR="00D902CF" w:rsidRPr="00F9501E" w:rsidRDefault="00D902CF" w:rsidP="00F9501E">
      <w:pPr>
        <w:spacing w:after="0" w:line="240" w:lineRule="auto"/>
        <w:ind w:firstLine="567"/>
        <w:jc w:val="both"/>
        <w:rPr>
          <w:rFonts w:ascii="Times New Roman" w:hAnsi="Times New Roman" w:cs="Times New Roman"/>
          <w:sz w:val="32"/>
          <w:szCs w:val="32"/>
        </w:rPr>
      </w:pPr>
    </w:p>
    <w:sectPr w:rsidR="00D902CF" w:rsidRPr="00F9501E" w:rsidSect="00F9501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1E"/>
    <w:rsid w:val="00D902CF"/>
    <w:rsid w:val="00F95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8B49F-21B6-4337-ADDC-0B909DFE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5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0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501E"/>
    <w:rPr>
      <w:b/>
      <w:bCs/>
    </w:rPr>
  </w:style>
  <w:style w:type="character" w:styleId="a5">
    <w:name w:val="Emphasis"/>
    <w:basedOn w:val="a0"/>
    <w:uiPriority w:val="20"/>
    <w:qFormat/>
    <w:rsid w:val="00F950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8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2023-07-05T12:33:00Z</dcterms:created>
  <dcterms:modified xsi:type="dcterms:W3CDTF">2023-07-05T12:35:00Z</dcterms:modified>
</cp:coreProperties>
</file>